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88" w:rsidRDefault="00134488" w:rsidP="00134488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T</w:t>
      </w:r>
      <w:r w:rsidR="008A0B05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ERVEZET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F833A9" w:rsidRDefault="00F833A9" w:rsidP="00F833A9">
      <w:pPr>
        <w:jc w:val="center"/>
        <w:rPr>
          <w:b/>
          <w:lang w:val="hu-HU"/>
        </w:rPr>
      </w:pPr>
      <w:r>
        <w:rPr>
          <w:b/>
          <w:lang w:val="hu-HU"/>
        </w:rPr>
        <w:t xml:space="preserve">A 2018-as évi  </w:t>
      </w:r>
      <w:r w:rsidRPr="00F833A9">
        <w:rPr>
          <w:b/>
          <w:lang w:val="hu-HU"/>
        </w:rPr>
        <w:t>építési telek  rendezéséről szóló éves program</w:t>
      </w:r>
    </w:p>
    <w:p w:rsidR="00F833A9" w:rsidRDefault="00F833A9" w:rsidP="00F833A9">
      <w:pPr>
        <w:jc w:val="center"/>
        <w:rPr>
          <w:b/>
          <w:lang w:val="hu-HU"/>
        </w:rPr>
      </w:pPr>
    </w:p>
    <w:p w:rsidR="00F833A9" w:rsidRDefault="00F833A9" w:rsidP="00F833A9">
      <w:pPr>
        <w:jc w:val="center"/>
        <w:rPr>
          <w:b/>
          <w:lang w:val="hu-HU"/>
        </w:rPr>
      </w:pPr>
      <w:r>
        <w:rPr>
          <w:b/>
          <w:lang w:val="hu-HU"/>
        </w:rPr>
        <w:t xml:space="preserve">Bevezető </w:t>
      </w:r>
    </w:p>
    <w:p w:rsidR="00F833A9" w:rsidRDefault="00F833A9" w:rsidP="00F833A9">
      <w:pPr>
        <w:jc w:val="center"/>
        <w:rPr>
          <w:b/>
          <w:lang w:val="hu-HU"/>
        </w:rPr>
      </w:pPr>
    </w:p>
    <w:p w:rsidR="00F833A9" w:rsidRPr="00F833A9" w:rsidRDefault="00F833A9" w:rsidP="00F833A9">
      <w:pPr>
        <w:jc w:val="both"/>
        <w:rPr>
          <w:lang w:val="hu-HU"/>
        </w:rPr>
      </w:pPr>
      <w:r>
        <w:rPr>
          <w:lang w:val="hu-HU"/>
        </w:rPr>
        <w:tab/>
      </w:r>
    </w:p>
    <w:p w:rsidR="00F833A9" w:rsidRDefault="004E701F" w:rsidP="00F833A9">
      <w:pPr>
        <w:ind w:firstLine="720"/>
        <w:jc w:val="both"/>
        <w:rPr>
          <w:lang w:val="hu-HU"/>
        </w:rPr>
      </w:pPr>
      <w:r>
        <w:rPr>
          <w:lang w:val="hu-HU"/>
        </w:rPr>
        <w:t xml:space="preserve">A 2018-as évi </w:t>
      </w:r>
      <w:r w:rsidR="00F833A9">
        <w:rPr>
          <w:lang w:val="hu-HU"/>
        </w:rPr>
        <w:t>építési telek rendezésér</w:t>
      </w:r>
      <w:r>
        <w:rPr>
          <w:lang w:val="hu-HU"/>
        </w:rPr>
        <w:t xml:space="preserve">ől szóló éves program felöleli Zenta község területén  a 2018-as évben  az építési telek </w:t>
      </w:r>
      <w:r w:rsidR="00F833A9">
        <w:rPr>
          <w:lang w:val="hu-HU"/>
        </w:rPr>
        <w:t xml:space="preserve"> rendezését,  az előkészületben levő beruházásokat  és a község fejlődése szempontjából különleges  stratégiai érdekkel   bíró  létesítmények kiépítését, valamint  más beruházásokat. </w:t>
      </w:r>
    </w:p>
    <w:p w:rsidR="00F833A9" w:rsidRDefault="00F833A9" w:rsidP="00F833A9">
      <w:pPr>
        <w:ind w:firstLine="720"/>
        <w:jc w:val="both"/>
        <w:rPr>
          <w:lang w:val="hu-HU"/>
        </w:rPr>
      </w:pPr>
    </w:p>
    <w:p w:rsidR="00F833A9" w:rsidRDefault="00F833A9" w:rsidP="00F833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833A9">
        <w:rPr>
          <w:rFonts w:ascii="Times New Roman" w:hAnsi="Times New Roman" w:cs="Times New Roman"/>
          <w:sz w:val="24"/>
          <w:szCs w:val="24"/>
          <w:lang w:val="hu-HU"/>
        </w:rPr>
        <w:t xml:space="preserve">A program  a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 xml:space="preserve">telek </w:t>
      </w:r>
      <w:r w:rsidRPr="00F833A9">
        <w:rPr>
          <w:rFonts w:ascii="Times New Roman" w:hAnsi="Times New Roman" w:cs="Times New Roman"/>
          <w:sz w:val="24"/>
          <w:szCs w:val="24"/>
          <w:lang w:val="hu-HU"/>
        </w:rPr>
        <w:t>és az építészet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F833A9">
        <w:rPr>
          <w:rFonts w:ascii="Times New Roman" w:hAnsi="Times New Roman" w:cs="Times New Roman"/>
          <w:sz w:val="24"/>
          <w:szCs w:val="24"/>
          <w:lang w:val="hu-HU"/>
        </w:rPr>
        <w:t xml:space="preserve">  területén a törvényben tartalmazott  megoldásokon  és   feltételeken alapul, amelyek ezt  a  területet  rendezik.</w:t>
      </w:r>
      <w:r>
        <w:rPr>
          <w:lang w:val="hu-HU"/>
        </w:rPr>
        <w:t xml:space="preserve"> </w:t>
      </w:r>
      <w:r w:rsidR="004E701F">
        <w:rPr>
          <w:rFonts w:ascii="Times New Roman" w:hAnsi="Times New Roman" w:cs="Times New Roman"/>
          <w:sz w:val="24"/>
          <w:szCs w:val="24"/>
          <w:lang w:val="hu-HU"/>
        </w:rPr>
        <w:t xml:space="preserve">A program azonban   </w:t>
      </w:r>
      <w:r w:rsidRPr="00F833A9">
        <w:rPr>
          <w:rFonts w:ascii="Times New Roman" w:hAnsi="Times New Roman" w:cs="Times New Roman"/>
          <w:sz w:val="24"/>
          <w:szCs w:val="24"/>
          <w:lang w:val="hu-HU"/>
        </w:rPr>
        <w:t>nem tartalmaz magyarázatokat  amelyek a következőkre vonatkoznak: 1) a középtávú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programmal   felölet</w:t>
      </w:r>
      <w:r w:rsidR="004E701F">
        <w:rPr>
          <w:rFonts w:ascii="Times New Roman" w:hAnsi="Times New Roman" w:cs="Times New Roman"/>
          <w:sz w:val="24"/>
          <w:szCs w:val="24"/>
          <w:lang w:val="hu-HU"/>
        </w:rPr>
        <w:t xml:space="preserve"> munkálatok elvégzésének állására</w:t>
      </w:r>
      <w:r>
        <w:rPr>
          <w:rFonts w:ascii="Times New Roman" w:hAnsi="Times New Roman" w:cs="Times New Roman"/>
          <w:sz w:val="24"/>
          <w:szCs w:val="24"/>
          <w:lang w:val="hu-HU"/>
        </w:rPr>
        <w:t>, 2) a kritériumokat  a középtávú  terv  szerinti munkálatok    kiválasztására,  amelyeket   egyéves  programidőszakban kell elvégezni és 3) a középtávú program    esetleges  módosítása   fajtáját  és  következmén</w:t>
      </w:r>
      <w:r w:rsidR="00705BD4">
        <w:rPr>
          <w:rFonts w:ascii="Times New Roman" w:hAnsi="Times New Roman" w:cs="Times New Roman"/>
          <w:sz w:val="24"/>
          <w:szCs w:val="24"/>
          <w:lang w:val="hu-HU"/>
        </w:rPr>
        <w:t xml:space="preserve">yeit, amelyeket előirányoznak,  amelyeket   tartalmaznia </w:t>
      </w:r>
      <w:r w:rsidR="00705BD4" w:rsidRPr="00705BD4">
        <w:rPr>
          <w:rFonts w:ascii="Times New Roman" w:hAnsi="Times New Roman" w:cs="Times New Roman"/>
          <w:sz w:val="24"/>
          <w:szCs w:val="24"/>
          <w:lang w:val="hu-HU"/>
        </w:rPr>
        <w:t xml:space="preserve">kellene   az építési telek rendezésének tartalma, eljárása és módja programjának a  meghozataláról szóló szabályzat (az SZK Hivatalos Közlönye,  27/2015. sz.)  </w:t>
      </w:r>
      <w:r w:rsidR="00705BD4">
        <w:rPr>
          <w:rFonts w:ascii="Times New Roman" w:hAnsi="Times New Roman" w:cs="Times New Roman"/>
          <w:sz w:val="24"/>
          <w:szCs w:val="24"/>
          <w:lang w:val="hu-HU"/>
        </w:rPr>
        <w:t xml:space="preserve"> 43. szakasza szerint, tekintettel, hogy Zenta községnek nincs  érvényes   középtávú programja  a  városi  építési  területek rendezésére.  </w:t>
      </w:r>
    </w:p>
    <w:p w:rsidR="00705BD4" w:rsidRDefault="00705BD4" w:rsidP="00F833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5BD4" w:rsidRDefault="00705BD4" w:rsidP="00F833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Az előző  bekezdésben felsorolt  tény következtében ezen program  kidolgozását </w:t>
      </w:r>
      <w:r w:rsidR="004E701F">
        <w:rPr>
          <w:rFonts w:ascii="Times New Roman" w:hAnsi="Times New Roman" w:cs="Times New Roman"/>
          <w:sz w:val="24"/>
          <w:szCs w:val="24"/>
          <w:lang w:val="hu-HU"/>
        </w:rPr>
        <w:t xml:space="preserve"> megkezdtük  </w:t>
      </w:r>
      <w:r>
        <w:rPr>
          <w:rFonts w:ascii="Times New Roman" w:hAnsi="Times New Roman" w:cs="Times New Roman"/>
          <w:sz w:val="24"/>
          <w:szCs w:val="24"/>
          <w:lang w:val="hu-HU"/>
        </w:rPr>
        <w:t>a tervezésről és építésről szóló  törvény  ( az SZK Hivatalos Közlönye, 72/2009., 81/2009. sz. – kiig., 64/2010. sz. – az AB határozata, 24/2011., 121/2012., 42/2013. sz. – az AB határozata, 50/2013. sz. – az AB határozata, 98/2013. sz. – az AB határozat</w:t>
      </w:r>
      <w:r w:rsidR="004E701F">
        <w:rPr>
          <w:rFonts w:ascii="Times New Roman" w:hAnsi="Times New Roman" w:cs="Times New Roman"/>
          <w:sz w:val="24"/>
          <w:szCs w:val="24"/>
          <w:lang w:val="hu-HU"/>
        </w:rPr>
        <w:t xml:space="preserve">a, 132/2014. és  145/2014. sz.), </w:t>
      </w:r>
      <w:r w:rsidRPr="00705BD4">
        <w:rPr>
          <w:rFonts w:ascii="Times New Roman" w:hAnsi="Times New Roman" w:cs="Times New Roman"/>
          <w:sz w:val="24"/>
          <w:szCs w:val="24"/>
          <w:lang w:val="hu-HU"/>
        </w:rPr>
        <w:t>az építési telek rendezésének tartalma, eljárása és módja programjának a  meghozataláról szóló szabályzat (az SZK Hivatalos Közlönye,  27/2015. sz.)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705BD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 helyi önkormányzatról szóló törvény (az SZK Hivatalos Közlönye,  129/2007., 83/2014. sz. – más törv. és  101/2016. sz. – más törv.) és Zenta község statútuma (Zenta Község Hivatalos Lapja,  5/2011. és 13/2017. sz.)</w:t>
      </w:r>
      <w:r w:rsidRPr="00705BD4">
        <w:rPr>
          <w:rFonts w:ascii="Times New Roman" w:hAnsi="Times New Roman" w:cs="Times New Roman"/>
          <w:sz w:val="24"/>
          <w:szCs w:val="24"/>
          <w:lang w:val="hu-HU"/>
        </w:rPr>
        <w:t xml:space="preserve"> rendelkezései alapján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705BD4" w:rsidRDefault="00705BD4" w:rsidP="00F833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5BD4" w:rsidRDefault="004E701F" w:rsidP="00F833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általános tervét  </w:t>
      </w:r>
      <w:r w:rsidR="00705BD4">
        <w:rPr>
          <w:rFonts w:ascii="Times New Roman" w:hAnsi="Times New Roman" w:cs="Times New Roman"/>
          <w:sz w:val="24"/>
          <w:szCs w:val="24"/>
          <w:lang w:val="hu-HU"/>
        </w:rPr>
        <w:t xml:space="preserve"> Zenta község általános tervéről szóló rendelet  alapján  hoztuk meg (Zenta Község Hivatalos Lapja, 7/2008. sz.), és mivel   a 2014-es év végén nagy  változásokra került  sor  a  törvényi  szabályozásban, a felsorolt általános tervet   nem hangoltuk össze   az új törvényi szabályozással. 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község területrendezési terve  </w:t>
      </w:r>
      <w:r w:rsidR="00705BD4">
        <w:rPr>
          <w:rFonts w:ascii="Times New Roman" w:hAnsi="Times New Roman" w:cs="Times New Roman"/>
          <w:sz w:val="24"/>
          <w:szCs w:val="24"/>
          <w:lang w:val="hu-HU"/>
        </w:rPr>
        <w:t xml:space="preserve">Zenta Község  Hivatalos Lapjának  a  7/2008-as számában jelent meg,  és  a már említett változások miatt  nincs  összhangban  az új törvényi szabályozással, ami miatt folyamatban van   a  felsorolt  aktus  összehangolása   az érvényes törvényi szabályozással.  </w:t>
      </w:r>
    </w:p>
    <w:p w:rsidR="00705BD4" w:rsidRDefault="00705BD4" w:rsidP="00F833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5BD4" w:rsidRDefault="004E701F" w:rsidP="00F833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program  meghozatalának </w:t>
      </w:r>
      <w:r w:rsidR="00705BD4">
        <w:rPr>
          <w:rFonts w:ascii="Times New Roman" w:hAnsi="Times New Roman" w:cs="Times New Roman"/>
          <w:sz w:val="24"/>
          <w:szCs w:val="24"/>
          <w:lang w:val="hu-HU"/>
        </w:rPr>
        <w:t xml:space="preserve">tartalmával és módjával biztosítható, hogy az építési  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 w:rsidR="00705BD4">
        <w:rPr>
          <w:rFonts w:ascii="Times New Roman" w:hAnsi="Times New Roman" w:cs="Times New Roman"/>
          <w:sz w:val="24"/>
          <w:szCs w:val="24"/>
          <w:lang w:val="hu-HU"/>
        </w:rPr>
        <w:t xml:space="preserve"> rendezésén  a  munkálatok az  év folya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mán  összehangolásra kerültek  </w:t>
      </w:r>
      <w:r w:rsidR="00705BD4">
        <w:rPr>
          <w:rFonts w:ascii="Times New Roman" w:hAnsi="Times New Roman" w:cs="Times New Roman"/>
          <w:sz w:val="24"/>
          <w:szCs w:val="24"/>
          <w:lang w:val="hu-HU"/>
        </w:rPr>
        <w:t xml:space="preserve">a  területfejlesztés   reális szükségleteivel  és  lehetőségeivel  és lehetővé teszi: </w:t>
      </w:r>
    </w:p>
    <w:p w:rsidR="00705BD4" w:rsidRDefault="004E701F" w:rsidP="00705B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követelés megvalósítását </w:t>
      </w:r>
      <w:r w:rsidR="003B6518">
        <w:rPr>
          <w:rFonts w:ascii="Times New Roman" w:hAnsi="Times New Roman" w:cs="Times New Roman"/>
          <w:sz w:val="24"/>
          <w:szCs w:val="24"/>
          <w:lang w:val="hu-HU"/>
        </w:rPr>
        <w:t>az építési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telek ésszerű használatára és </w:t>
      </w:r>
      <w:r w:rsidR="003B6518">
        <w:rPr>
          <w:rFonts w:ascii="Times New Roman" w:hAnsi="Times New Roman" w:cs="Times New Roman"/>
          <w:sz w:val="24"/>
          <w:szCs w:val="24"/>
          <w:lang w:val="hu-HU"/>
        </w:rPr>
        <w:t xml:space="preserve">a kommunális infrastruktúrába  és   a  létesítmények teljesítményébe,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3B6518">
        <w:rPr>
          <w:rFonts w:ascii="Times New Roman" w:hAnsi="Times New Roman" w:cs="Times New Roman"/>
          <w:sz w:val="24"/>
          <w:szCs w:val="24"/>
          <w:lang w:val="hu-HU"/>
        </w:rPr>
        <w:t>amelyek azokat kiszolgálják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 w:rsidR="003B6518">
        <w:rPr>
          <w:rFonts w:ascii="Times New Roman" w:hAnsi="Times New Roman" w:cs="Times New Roman"/>
          <w:sz w:val="24"/>
          <w:szCs w:val="24"/>
          <w:lang w:val="hu-HU"/>
        </w:rPr>
        <w:t xml:space="preserve"> a  beruházási  viszonyok optimális felállítását, </w:t>
      </w:r>
    </w:p>
    <w:p w:rsidR="003B6518" w:rsidRDefault="004E701F" w:rsidP="00705B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magas fokú hatékonyságot </w:t>
      </w:r>
      <w:r w:rsidR="003B6518">
        <w:rPr>
          <w:rFonts w:ascii="Times New Roman" w:hAnsi="Times New Roman" w:cs="Times New Roman"/>
          <w:sz w:val="24"/>
          <w:szCs w:val="24"/>
          <w:lang w:val="hu-HU"/>
        </w:rPr>
        <w:t>a tervezett munká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latok ésszerűsítésében az ütem </w:t>
      </w:r>
      <w:r w:rsidR="003B6518">
        <w:rPr>
          <w:rFonts w:ascii="Times New Roman" w:hAnsi="Times New Roman" w:cs="Times New Roman"/>
          <w:sz w:val="24"/>
          <w:szCs w:val="24"/>
          <w:lang w:val="hu-HU"/>
        </w:rPr>
        <w:t>és  más  építési  feltételek összehangolása  által,</w:t>
      </w:r>
    </w:p>
    <w:p w:rsidR="003B6518" w:rsidRDefault="004E701F" w:rsidP="00705B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előirányozott munkálatok finanszírozási forrásának </w:t>
      </w:r>
      <w:r w:rsidR="0008434A">
        <w:rPr>
          <w:rFonts w:ascii="Times New Roman" w:hAnsi="Times New Roman" w:cs="Times New Roman"/>
          <w:sz w:val="24"/>
          <w:szCs w:val="24"/>
          <w:lang w:val="hu-HU"/>
        </w:rPr>
        <w:t xml:space="preserve">a megállapítását, </w:t>
      </w:r>
    </w:p>
    <w:p w:rsidR="0008434A" w:rsidRDefault="004E701F" w:rsidP="00705BD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minden szervezési, jogi </w:t>
      </w:r>
      <w:r w:rsidR="0008434A">
        <w:rPr>
          <w:rFonts w:ascii="Times New Roman" w:hAnsi="Times New Roman" w:cs="Times New Roman"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8434A">
        <w:rPr>
          <w:rFonts w:ascii="Times New Roman" w:hAnsi="Times New Roman" w:cs="Times New Roman"/>
          <w:sz w:val="24"/>
          <w:szCs w:val="24"/>
          <w:lang w:val="hu-HU"/>
        </w:rPr>
        <w:t xml:space="preserve">más  intézkedések időben történő  foganatosítását, amelyek szükségesek   a tervezett munkálatok   hatékony  elvégzéséhez.  </w:t>
      </w:r>
    </w:p>
    <w:p w:rsidR="0008434A" w:rsidRDefault="004E701F" w:rsidP="0008434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tartalmazza az összes munkálatokat a tervezett aktivitásokkal </w:t>
      </w:r>
      <w:r w:rsidR="0008434A">
        <w:rPr>
          <w:rFonts w:ascii="Times New Roman" w:hAnsi="Times New Roman" w:cs="Times New Roman"/>
          <w:sz w:val="24"/>
          <w:szCs w:val="24"/>
          <w:lang w:val="hu-HU"/>
        </w:rPr>
        <w:t xml:space="preserve">és  pénzeszközökkel az 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 w:rsidR="0008434A">
        <w:rPr>
          <w:rFonts w:ascii="Times New Roman" w:hAnsi="Times New Roman" w:cs="Times New Roman"/>
          <w:sz w:val="24"/>
          <w:szCs w:val="24"/>
          <w:lang w:val="hu-HU"/>
        </w:rPr>
        <w:t xml:space="preserve">   előkészítésére  és  felszerelésére Zenta község területén a  2018-as évben.  </w:t>
      </w:r>
    </w:p>
    <w:p w:rsidR="0008434A" w:rsidRDefault="0008434A" w:rsidP="0008434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434A" w:rsidRDefault="004E701F" w:rsidP="0008434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programfeladatok  fajtáját és terjedelmét </w:t>
      </w:r>
      <w:r w:rsidR="0008434A">
        <w:rPr>
          <w:rFonts w:ascii="Times New Roman" w:hAnsi="Times New Roman" w:cs="Times New Roman"/>
          <w:sz w:val="24"/>
          <w:szCs w:val="24"/>
          <w:lang w:val="hu-HU"/>
        </w:rPr>
        <w:t xml:space="preserve"> a  programban   a  2018-as évben  tervezett bevételek és jövedelmek   határozzák  meg,  amelyek  Zenta község  2018-as évi   költségvetéséről szóló rendeletben (Zenta Község Hivatalos Lapja,  26/2017. sz.) definiáltak. </w:t>
      </w:r>
    </w:p>
    <w:p w:rsidR="0008434A" w:rsidRDefault="0008434A" w:rsidP="0008434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8434A" w:rsidRDefault="0008434A" w:rsidP="0008434A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Habár  a felsorolt  rendelettel   nincsenek előirányozva konkrét finanszírozások   </w:t>
      </w:r>
      <w:r w:rsidRPr="0008434A">
        <w:rPr>
          <w:rFonts w:ascii="Times New Roman" w:hAnsi="Times New Roman" w:cs="Times New Roman"/>
          <w:sz w:val="24"/>
          <w:szCs w:val="24"/>
          <w:lang w:val="hu-HU"/>
        </w:rPr>
        <w:t xml:space="preserve">a  2018-as évi  építési telek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rendezéséről szóló éves programra,  amelyek annak meghozatalának    idején még  nem  is  léteztek,   azzal elő vannak irányozva  eszközök olyan rendeltetésekre,  amelyek  a  </w:t>
      </w:r>
      <w:r w:rsidRPr="0008434A">
        <w:rPr>
          <w:rFonts w:ascii="Times New Roman" w:hAnsi="Times New Roman" w:cs="Times New Roman"/>
          <w:sz w:val="24"/>
          <w:szCs w:val="24"/>
          <w:lang w:val="hu-HU"/>
        </w:rPr>
        <w:t xml:space="preserve">  2018-as évi  építési telek  rendezéséről szóló 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elemeit  képezik,  éspedig: </w:t>
      </w:r>
    </w:p>
    <w:p w:rsidR="0008434A" w:rsidRDefault="0008434A" w:rsidP="0008434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1. program 12. szakaszával: Lakhatás,  településrendezés  és  területtervezés,  a programosztályozás száma 1101-0001  Terültet- és településrendezés tervezése, 620-as funkció Közösségfejlesztés,  511-es közgazdasági osztályozás Épületek és  más építési létesítmények,  Zenta község  2018-as évi   költségvetéséről szóló rendeletben (Zenta Község Hivatalos Lapja,  26/2017. sz.) előirányozottak  eszkö</w:t>
      </w:r>
      <w:r w:rsidR="008C4116">
        <w:rPr>
          <w:rFonts w:ascii="Times New Roman" w:hAnsi="Times New Roman" w:cs="Times New Roman"/>
          <w:sz w:val="24"/>
          <w:szCs w:val="24"/>
          <w:lang w:val="hu-HU"/>
        </w:rPr>
        <w:t>zök  5.000.000,00 dinár  összegb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en, </w:t>
      </w:r>
    </w:p>
    <w:p w:rsidR="008C4116" w:rsidRDefault="0008434A" w:rsidP="008C411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1. program 12. szakaszával: Lakhatás,  településrendezés  és  területtervezés,  a programosztályozás száma 1101-0003 Az építési telek  igazgatása, 620-as funkció Közösségfejlesztés,  511-es közgazdasági osztályozás Épületek és   </w:t>
      </w:r>
      <w:r w:rsidR="008C4116">
        <w:rPr>
          <w:rFonts w:ascii="Times New Roman" w:hAnsi="Times New Roman" w:cs="Times New Roman"/>
          <w:sz w:val="24"/>
          <w:szCs w:val="24"/>
          <w:lang w:val="hu-HU"/>
        </w:rPr>
        <w:t xml:space="preserve">és  más építési létesítmények,  Zenta község  2018-as évi   költségvetéséről szóló rendeletben (Zenta Község Hivatalos Lapja,  26/2017. sz.) előirányozottak  eszközök  500.000,00 dinár  összegben, </w:t>
      </w:r>
    </w:p>
    <w:p w:rsidR="008C4116" w:rsidRDefault="008C4116" w:rsidP="008C411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1. program 12. szakaszával: Lakhatás,  településrendezés  és  területtervezés,  a programosztályozás száma 1101-P1 Zenta lakott település  általános szabályozási terve, 620-as funkció Közösségfejlesztés,  511-es közgazdasági osztályozás Épületek és     más építési létesítmények,  Zenta község  2018-as évi   költségvetéséről szóló rendeletben (Zenta Község Hivatalos Lapja,  26/2017. sz.) előirányozottak  eszközök  960.000,00 dinár  összegben, </w:t>
      </w:r>
    </w:p>
    <w:p w:rsidR="008C4116" w:rsidRDefault="0008434A" w:rsidP="008C411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C4116">
        <w:rPr>
          <w:rFonts w:ascii="Times New Roman" w:hAnsi="Times New Roman" w:cs="Times New Roman"/>
          <w:sz w:val="24"/>
          <w:szCs w:val="24"/>
          <w:lang w:val="hu-HU"/>
        </w:rPr>
        <w:t xml:space="preserve">Az 1. program 12. szakaszával: Lakhatás,  településrendezés  és  területtervezés,  a programosztályozás száma 1101-P2 Zenta községben a  létesítmények törvényesítése, 620-as funkció Közösségfejlesztés,  424-es közgazdasági osztályozás Szakosított szolgáltatások,  Zenta község  2018-as évi   költségvetéséről szóló rendeletben (Zenta Község Hivatalos Lapja,  26/2017. sz.) előirányozottak  eszközök  4.000.000,00 dinár  összegben, </w:t>
      </w:r>
    </w:p>
    <w:p w:rsidR="008C4116" w:rsidRDefault="008C4116" w:rsidP="008C411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1. program 12. szakaszával: Lakhatás,  településrendezés  és  területtervezés,  a programosztályozás száma 1101-P3 A Népkert lakott település  általános szabályozási terve, 620-as funkció Közösségfejlesztés,  511-es közgazdasági osztályozás Épületek és     más építési létesítmények,  Zenta község  2018-as évi   költségvetéséről szóló rendeletben (Zenta Község Hivatalos Lapja,  26/2017. sz.) előirányozottak  eszközök  1.790.000,00 dinár  összegben, </w:t>
      </w:r>
    </w:p>
    <w:p w:rsidR="008C4116" w:rsidRDefault="008C4116" w:rsidP="008C411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15. program 12. szakaszával: A helyi önkormányzat általános szolgáltatásai,  a programosztályozás száma 0602-0001 A helyi önkormányzat és a városi községekl  működése, 474-es funkció Többrendeltetésű fejlesztési projektumok,  511-es közgazdasági osztályozás Épületek és más építési létesítmények,  Zenta község  2018-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as évi   költségvetéséről szóló rendeletben (Zenta Község Hivatalos Lapja,  26/2017. sz.) előirányozottak  eszközök  15.000.000,00 dinár  összegben. </w:t>
      </w:r>
    </w:p>
    <w:p w:rsidR="008C4116" w:rsidRDefault="008C4116" w:rsidP="008C41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4116" w:rsidRDefault="008C4116" w:rsidP="008C4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építési telek  rendezésére előirányozott  munkálatok  bemutatása   azok finanszírozási forrásainak bemutatásával </w:t>
      </w:r>
    </w:p>
    <w:p w:rsidR="008C4116" w:rsidRDefault="008C4116" w:rsidP="008C41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C4116" w:rsidRDefault="008C4116" w:rsidP="008C41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rendezésnek programja tartalmazza: </w:t>
      </w:r>
    </w:p>
    <w:p w:rsidR="008C4116" w:rsidRDefault="008C4116" w:rsidP="008C41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4116" w:rsidRDefault="008C4116" w:rsidP="008C411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Az 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előkészítését  </w:t>
      </w:r>
    </w:p>
    <w:p w:rsidR="008C4116" w:rsidRDefault="008C4116" w:rsidP="008C411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kommunális felszerelését </w:t>
      </w:r>
    </w:p>
    <w:p w:rsidR="008C4116" w:rsidRDefault="008C4116" w:rsidP="008C411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 előkészítését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beszerzését </w:t>
      </w:r>
    </w:p>
    <w:p w:rsidR="008C4116" w:rsidRDefault="008C4116" w:rsidP="008C41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4116" w:rsidRDefault="008C4116" w:rsidP="008C41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8C4116" w:rsidRDefault="00727516" w:rsidP="008C4116">
      <w:pPr>
        <w:pStyle w:val="NoSpacing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előkészítése </w:t>
      </w:r>
    </w:p>
    <w:p w:rsidR="00727516" w:rsidRDefault="00727516" w:rsidP="007275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27516" w:rsidRDefault="00144413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</w:t>
      </w:r>
      <w:r w:rsidR="00727516">
        <w:rPr>
          <w:rFonts w:ascii="Times New Roman" w:hAnsi="Times New Roman" w:cs="Times New Roman"/>
          <w:sz w:val="24"/>
          <w:szCs w:val="24"/>
          <w:lang w:val="hu-HU"/>
        </w:rPr>
        <w:t xml:space="preserve"> előkészítéséről szóló adatok   a  településrendezési  tervek,  a kutatói  munkálatok,  a földméréstani, geológiai  és  más  alapok beszerzése,  a  pályázat lefolytatása és  más  szükséges dokumentáció a tervek  kidolgozásához,  a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 w:rsidR="00727516">
        <w:rPr>
          <w:rFonts w:ascii="Times New Roman" w:hAnsi="Times New Roman" w:cs="Times New Roman"/>
          <w:sz w:val="24"/>
          <w:szCs w:val="24"/>
          <w:lang w:val="hu-HU"/>
        </w:rPr>
        <w:t xml:space="preserve">beszerzéséhez,  a  kitelepítéshez és  más szükséges  cselekmények, amelyek  megelőzik  a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 w:rsidR="00727516">
        <w:rPr>
          <w:rFonts w:ascii="Times New Roman" w:hAnsi="Times New Roman" w:cs="Times New Roman"/>
          <w:sz w:val="24"/>
          <w:szCs w:val="24"/>
          <w:lang w:val="hu-HU"/>
        </w:rPr>
        <w:t xml:space="preserve">  felszerelését.  </w:t>
      </w: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tervezett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 munkálatok – programfeladatok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előkészítésében 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a teendők alábbi csoportjaiba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csoportosíthatóak: </w:t>
      </w: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7516" w:rsidRDefault="00727516" w:rsidP="00727516">
      <w:pPr>
        <w:pStyle w:val="NoSpacing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településrendezési tervek beszerzése  </w:t>
      </w:r>
    </w:p>
    <w:p w:rsidR="00727516" w:rsidRDefault="00727516" w:rsidP="007275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a) Zenta  község  területrendezési tervének  kidolgozása  2.160.000,00 dináros  értékben,  finanszírozási forrás: Zenta község költségvetése,  átutalások más hatalmi szintektől, </w:t>
      </w:r>
    </w:p>
    <w:p w:rsidR="00727516" w:rsidRDefault="00144413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b) Zenta település általános  </w:t>
      </w:r>
      <w:r w:rsidR="00727516">
        <w:rPr>
          <w:rFonts w:ascii="Times New Roman" w:hAnsi="Times New Roman" w:cs="Times New Roman"/>
          <w:sz w:val="24"/>
          <w:szCs w:val="24"/>
          <w:lang w:val="hu-HU"/>
        </w:rPr>
        <w:t xml:space="preserve">szabályozási tervének  kidolgozása  1.368.000 dináros értékben, finanszírozási forrás: Zenta község  költségvetése,  az előző évek adományaiból  a felhasználatlan   eszközök,  </w:t>
      </w: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c) Zentán a 49-es tömb részletes szabályozási tervének a kidolgozása 485.000 dinár  értékben,  finanszírozási forrás: Zenta község költségvetése, </w:t>
      </w: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d) A 8-as tömb és  a  7-es és a 9-es tömb egy részének a  részletes szabályozási  tervének   a  kidolgozása  Zentán a Népkertben,   1.787.040 dináros értékben,  finanszírozási forrás: Zenta község  költségvetése,   az előző évek adományaiból  a  felhasználatlan eszközök, </w:t>
      </w: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e) A II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rendű 105-ös számú állami útvonal részletes szabályozási  tervének   kidolgozása  Zenta  település   építési  területén belül 2.364.000 dináros értékben,  finanszírozási forrás:  átutalások más hatalmi szintektől.  </w:t>
      </w:r>
    </w:p>
    <w:p w:rsidR="00727516" w:rsidRDefault="0072751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7516" w:rsidRDefault="00727516" w:rsidP="00727516">
      <w:pPr>
        <w:pStyle w:val="NoSpacing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terv-műs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zaki dokumentáció kidolgozása  az előkészületben levő </w:t>
      </w:r>
      <w:r>
        <w:rPr>
          <w:rFonts w:ascii="Times New Roman" w:hAnsi="Times New Roman" w:cs="Times New Roman"/>
          <w:sz w:val="24"/>
          <w:szCs w:val="24"/>
          <w:lang w:val="hu-HU"/>
        </w:rPr>
        <w:t>beruházá</w:t>
      </w:r>
      <w:r w:rsidR="00EE29C1">
        <w:rPr>
          <w:rFonts w:ascii="Times New Roman" w:hAnsi="Times New Roman" w:cs="Times New Roman"/>
          <w:sz w:val="24"/>
          <w:szCs w:val="24"/>
          <w:lang w:val="hu-HU"/>
        </w:rPr>
        <w:t xml:space="preserve">sokra  és   a község  fejlesztésében   különleges  stratégiai jelentőségű létesítmények kiépítése a  tervek kidolgozására  és lefolytatására (alapok,  pályázatok,  kutatási tanulmányok,   projektumok,  parcellafelosztások) </w:t>
      </w:r>
    </w:p>
    <w:p w:rsidR="00EE29C1" w:rsidRDefault="00EE29C1" w:rsidP="00EE29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E29C1" w:rsidRDefault="00EE29C1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a) A terv-műszaki dokumentáció   kidolgozása   az új  zentai  Hőerőműre 2.441.000 dináros  értékben, finanszírozási forrás: Zenta község költségvetése, </w:t>
      </w:r>
    </w:p>
    <w:p w:rsidR="00EE29C1" w:rsidRDefault="00144413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b) A terv-műszaki  dokumentációjának kidolgozása  </w:t>
      </w:r>
      <w:r w:rsidR="00EE29C1">
        <w:rPr>
          <w:rFonts w:ascii="Times New Roman" w:hAnsi="Times New Roman" w:cs="Times New Roman"/>
          <w:sz w:val="24"/>
          <w:szCs w:val="24"/>
          <w:lang w:val="hu-HU"/>
        </w:rPr>
        <w:t xml:space="preserve">a Kertek Helyi Közösségben 8 utcára 480.000 dináros értékben, finanszírozási forrás: Zenta község költségvetése,  átutalások más  hatalmi szintektől, </w:t>
      </w:r>
    </w:p>
    <w:p w:rsidR="00EE29C1" w:rsidRDefault="00EE29C1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c) A terv-műszaki dokumentáció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>jának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kidolgozása  a termálkútra 4.000.000 dináros  értékben, finanszírozási forrás: Zenta község  költségvetése. </w:t>
      </w:r>
    </w:p>
    <w:p w:rsidR="00EE29C1" w:rsidRDefault="00EE29C1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9C1" w:rsidRDefault="00144413" w:rsidP="00EE29C1">
      <w:pPr>
        <w:pStyle w:val="NoSpacing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vagyonjogi viszonyok </w:t>
      </w:r>
      <w:r w:rsidR="00EE29C1">
        <w:rPr>
          <w:rFonts w:ascii="Times New Roman" w:hAnsi="Times New Roman" w:cs="Times New Roman"/>
          <w:sz w:val="24"/>
          <w:szCs w:val="24"/>
          <w:lang w:val="hu-HU"/>
        </w:rPr>
        <w:t xml:space="preserve">rendezése </w:t>
      </w:r>
    </w:p>
    <w:p w:rsidR="00EE29C1" w:rsidRDefault="00EE29C1" w:rsidP="00EE29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E29C1" w:rsidRDefault="00144413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Földméréstani  </w:t>
      </w:r>
      <w:r w:rsidR="00EE29C1">
        <w:rPr>
          <w:rFonts w:ascii="Times New Roman" w:hAnsi="Times New Roman" w:cs="Times New Roman"/>
          <w:sz w:val="24"/>
          <w:szCs w:val="24"/>
          <w:lang w:val="hu-HU"/>
        </w:rPr>
        <w:t>szolgáltatások beszerzése (a  kataszteri – topográfiai tervek,   a  parcellázási  tervek, illetve az átparcellázási  tervek  és   a földméréstani jelzések  tervének stb. beszerzése) a vagyonjogi  viszonyok   rendezése céljából Zenta  közs</w:t>
      </w:r>
      <w:r>
        <w:rPr>
          <w:rFonts w:ascii="Times New Roman" w:hAnsi="Times New Roman" w:cs="Times New Roman"/>
          <w:sz w:val="24"/>
          <w:szCs w:val="24"/>
          <w:lang w:val="hu-HU"/>
        </w:rPr>
        <w:t>égben az építési telkeken</w:t>
      </w:r>
      <w:r w:rsidR="00EE29C1">
        <w:rPr>
          <w:rFonts w:ascii="Times New Roman" w:hAnsi="Times New Roman" w:cs="Times New Roman"/>
          <w:sz w:val="24"/>
          <w:szCs w:val="24"/>
          <w:lang w:val="hu-HU"/>
        </w:rPr>
        <w:t xml:space="preserve"> 3.960.,000 dináros értékben, finanszírozási forrás: Zenta község költségvetése. </w:t>
      </w:r>
    </w:p>
    <w:p w:rsidR="00EE29C1" w:rsidRDefault="00EE29C1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29C1" w:rsidRDefault="00EE29C1" w:rsidP="00EE29C1">
      <w:pPr>
        <w:pStyle w:val="NoSpacing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kommunális felszerelése  </w:t>
      </w:r>
    </w:p>
    <w:p w:rsidR="00EE29C1" w:rsidRDefault="00EE29C1" w:rsidP="00EE29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E29C1" w:rsidRDefault="00EE29C1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A) 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Közlekedési útvonalak kiépítése - aszfalt utak a Kertek és 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Csuka Zoltán  utcákban Zentán 25.475.00 dináros értékben, finanszírozási forrás: Zenta község költségvetése,  átutalások más hatalmi szintektől, </w:t>
      </w:r>
    </w:p>
    <w:p w:rsidR="00EE29C1" w:rsidRDefault="00EE29C1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B) Az új Hő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erőmű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kommunális felszerelése 200.000.000 dináros értékben, finanszírozási </w:t>
      </w:r>
      <w:r w:rsidR="00572746">
        <w:rPr>
          <w:rFonts w:ascii="Times New Roman" w:hAnsi="Times New Roman" w:cs="Times New Roman"/>
          <w:sz w:val="24"/>
          <w:szCs w:val="24"/>
          <w:lang w:val="hu-HU"/>
        </w:rPr>
        <w:t xml:space="preserve">forrás: a Szerb Köztársaság költségvetése. </w:t>
      </w:r>
    </w:p>
    <w:p w:rsidR="00572746" w:rsidRDefault="00572746" w:rsidP="00EE29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2746" w:rsidRDefault="00572746" w:rsidP="00572746">
      <w:pPr>
        <w:pStyle w:val="NoSpacing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előkészítése és beszerzése  </w:t>
      </w:r>
    </w:p>
    <w:p w:rsidR="00572746" w:rsidRDefault="00572746" w:rsidP="0057274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72746" w:rsidRDefault="00144413" w:rsidP="00572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Zentán a valamikori laktanya   </w:t>
      </w:r>
      <w:r w:rsidR="00572746">
        <w:rPr>
          <w:rFonts w:ascii="Times New Roman" w:hAnsi="Times New Roman" w:cs="Times New Roman"/>
          <w:sz w:val="24"/>
          <w:szCs w:val="24"/>
          <w:lang w:val="hu-HU"/>
        </w:rPr>
        <w:t>területén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572746">
        <w:rPr>
          <w:rFonts w:ascii="Times New Roman" w:hAnsi="Times New Roman" w:cs="Times New Roman"/>
          <w:sz w:val="24"/>
          <w:szCs w:val="24"/>
          <w:lang w:val="hu-HU"/>
        </w:rPr>
        <w:t xml:space="preserve">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72746">
        <w:rPr>
          <w:rFonts w:ascii="Times New Roman" w:hAnsi="Times New Roman" w:cs="Times New Roman"/>
          <w:sz w:val="24"/>
          <w:szCs w:val="24"/>
          <w:lang w:val="hu-HU"/>
        </w:rPr>
        <w:t xml:space="preserve">beszerzése   132.449,96 euró  teljes értékben, dinárellenértékben  a Szerb Nemzeti Bank   középárfolyama szerint  és  60 havi törlesztéssel,  amelyekből  a  2018-as évben  1.050.00 dináros összeg esedékes, finanszírozási forrás: Zenta  község költségvetése. </w:t>
      </w:r>
    </w:p>
    <w:p w:rsidR="00572746" w:rsidRDefault="00572746" w:rsidP="00572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72746" w:rsidRDefault="00033C21" w:rsidP="005727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Intézkedések </w:t>
      </w:r>
      <w:r w:rsidR="00572746">
        <w:rPr>
          <w:rFonts w:ascii="Times New Roman" w:hAnsi="Times New Roman" w:cs="Times New Roman"/>
          <w:b/>
          <w:sz w:val="24"/>
          <w:szCs w:val="24"/>
          <w:lang w:val="hu-HU"/>
        </w:rPr>
        <w:t xml:space="preserve">foganatosítása és a program megvalósítása </w:t>
      </w:r>
    </w:p>
    <w:p w:rsidR="00572746" w:rsidRDefault="00572746" w:rsidP="0057274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72746" w:rsidRDefault="00572746" w:rsidP="0057274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72746" w:rsidRDefault="00572746" w:rsidP="00572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Meghatalmazzuk Zenta község polgármester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ét, hogy Zenta község nevében  foganatosítson minden jogi cselekményt,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indítsa be  a  megfelelő eljárásokat a  jóváhagyások, az építési engedélyek,  a  munkálatok kivitelezése megkezdésének bejelentését és  a szükséges  engedélyek megkapását,  az építési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>telek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rendezése céljából. </w:t>
      </w:r>
    </w:p>
    <w:p w:rsidR="00033C21" w:rsidRDefault="00033C21" w:rsidP="00572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33C21" w:rsidRDefault="00144413" w:rsidP="005727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Az építési telek 2018-as évi  </w:t>
      </w:r>
      <w:r w:rsidR="00033C21">
        <w:rPr>
          <w:rFonts w:ascii="Times New Roman" w:hAnsi="Times New Roman" w:cs="Times New Roman"/>
          <w:sz w:val="24"/>
          <w:szCs w:val="24"/>
          <w:lang w:val="hu-HU"/>
        </w:rPr>
        <w:t xml:space="preserve">éves programja módosításának és  kiegészítésének a kidolgozását  végre kell hajtani, amennyiben: </w:t>
      </w:r>
    </w:p>
    <w:p w:rsidR="00033C21" w:rsidRPr="00033C21" w:rsidRDefault="00033C21" w:rsidP="00033C2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033C21">
        <w:rPr>
          <w:rFonts w:ascii="Times New Roman" w:hAnsi="Times New Roman" w:cs="Times New Roman"/>
          <w:sz w:val="24"/>
          <w:szCs w:val="24"/>
          <w:lang w:val="hu-HU"/>
        </w:rPr>
        <w:t xml:space="preserve">egkezdték 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>Zenta község költségvetésének módosítását és</w:t>
      </w:r>
      <w:r w:rsidRPr="00033C21">
        <w:rPr>
          <w:rFonts w:ascii="Times New Roman" w:hAnsi="Times New Roman" w:cs="Times New Roman"/>
          <w:sz w:val="24"/>
          <w:szCs w:val="24"/>
          <w:lang w:val="hu-HU"/>
        </w:rPr>
        <w:t xml:space="preserve"> kiegészítését,</w:t>
      </w:r>
    </w:p>
    <w:p w:rsidR="00327256" w:rsidRDefault="00033C21" w:rsidP="00033C21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 aktivitások megvalósításának  felmért  üteme alapján egy bizonyos időszakban az év  folyamán, a  szerződött  kötelezettségek és  az utólagosan   benyújtott  kezdeményezések alapján   a  meglévő településeken  a hiányzó infrastruktúra kiépítése alapján, valamint  Zenta község érdekét szolgáló nagy értékű létesítmények kiépítése  alapján,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 amelyek Zenta község számára  </w:t>
      </w:r>
      <w:r>
        <w:rPr>
          <w:rFonts w:ascii="Times New Roman" w:hAnsi="Times New Roman" w:cs="Times New Roman"/>
          <w:sz w:val="24"/>
          <w:szCs w:val="24"/>
          <w:lang w:val="hu-HU"/>
        </w:rPr>
        <w:t>különlege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s  érdekkel bírnak,  valamint  </w:t>
      </w:r>
      <w:r>
        <w:rPr>
          <w:rFonts w:ascii="Times New Roman" w:hAnsi="Times New Roman" w:cs="Times New Roman"/>
          <w:sz w:val="24"/>
          <w:szCs w:val="24"/>
          <w:lang w:val="hu-HU"/>
        </w:rPr>
        <w:t>az új lokációk me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ghatározásának szükségleteire  elvégezhető  az előzőleg  jóváhagyott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pénzeszközök 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 xml:space="preserve">átcsoportosítása a hatékonyabb megvalósítás </w:t>
      </w:r>
      <w:r>
        <w:rPr>
          <w:rFonts w:ascii="Times New Roman" w:hAnsi="Times New Roman" w:cs="Times New Roman"/>
          <w:sz w:val="24"/>
          <w:szCs w:val="24"/>
          <w:lang w:val="hu-HU"/>
        </w:rPr>
        <w:t>és a szerződés</w:t>
      </w:r>
      <w:r w:rsidR="00144413">
        <w:rPr>
          <w:rFonts w:ascii="Times New Roman" w:hAnsi="Times New Roman" w:cs="Times New Roman"/>
          <w:sz w:val="24"/>
          <w:szCs w:val="24"/>
          <w:lang w:val="hu-HU"/>
        </w:rPr>
        <w:t>kötés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lehetőségének megteremtése céljából. </w:t>
      </w:r>
    </w:p>
    <w:p w:rsidR="00033C21" w:rsidRPr="00033C21" w:rsidRDefault="00033C21" w:rsidP="0032725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33C21">
        <w:rPr>
          <w:rFonts w:ascii="Times New Roman" w:hAnsi="Times New Roman" w:cs="Times New Roman"/>
          <w:sz w:val="24"/>
          <w:szCs w:val="24"/>
          <w:lang w:val="hu-HU"/>
        </w:rPr>
        <w:t xml:space="preserve">    </w:t>
      </w:r>
    </w:p>
    <w:p w:rsidR="00727516" w:rsidRPr="008C4116" w:rsidRDefault="00327256" w:rsidP="007275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jelen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program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tervezetét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Zenta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község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Községi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Közigazgatási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Hivatala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építésügyi</w:t>
      </w:r>
      <w:proofErr w:type="spellEnd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és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kommunális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teend</w:t>
      </w:r>
      <w:r w:rsidRPr="00327256">
        <w:rPr>
          <w:rFonts w:ascii="Times New Roman" w:hAnsi="Times New Roman" w:cs="Times New Roman"/>
          <w:color w:val="FF0000"/>
          <w:sz w:val="24"/>
          <w:szCs w:val="24"/>
        </w:rPr>
        <w:t>ők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osztálya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dolgozta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ki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és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2018. 06. 05-én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kerül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közzétételre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Zenta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község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hivatalos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honlapján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 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érdekelt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szemé</w:t>
      </w:r>
      <w:r w:rsidRPr="00327256">
        <w:rPr>
          <w:rFonts w:ascii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327256">
        <w:rPr>
          <w:rFonts w:ascii="Times New Roman" w:hAnsi="Times New Roman" w:cs="Times New Roman"/>
          <w:color w:val="FF0000"/>
          <w:sz w:val="24"/>
          <w:szCs w:val="24"/>
        </w:rPr>
        <w:t>ek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felhívásával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hogy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küldjék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meg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kommentárjaikat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a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felsorolt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szervnek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  a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közzétételtől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számított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tíz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napon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belül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szóban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lastRenderedPageBreak/>
        <w:t>jegyzőkönyvre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mondva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Városháza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-as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számú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irodájában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illetve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írásban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  a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Községi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Közigazgatási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Hivatal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fogadóirodájában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, 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vagy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posta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7256">
        <w:rPr>
          <w:rFonts w:ascii="Times New Roman" w:hAnsi="Times New Roman" w:cs="Times New Roman"/>
          <w:color w:val="FF0000"/>
          <w:sz w:val="24"/>
          <w:szCs w:val="24"/>
        </w:rPr>
        <w:t>útján</w:t>
      </w:r>
      <w:proofErr w:type="spellEnd"/>
      <w:r w:rsidRPr="0032725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8434A" w:rsidRPr="0008434A" w:rsidRDefault="0008434A" w:rsidP="008C411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833A9" w:rsidRPr="0008434A" w:rsidRDefault="00F833A9" w:rsidP="00727516">
      <w:pPr>
        <w:jc w:val="both"/>
        <w:rPr>
          <w:lang w:val="hu-HU"/>
        </w:rPr>
      </w:pPr>
    </w:p>
    <w:sectPr w:rsidR="00F833A9" w:rsidRPr="0008434A" w:rsidSect="00CA5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DEB"/>
    <w:multiLevelType w:val="hybridMultilevel"/>
    <w:tmpl w:val="493617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F69"/>
    <w:multiLevelType w:val="hybridMultilevel"/>
    <w:tmpl w:val="283A97F0"/>
    <w:lvl w:ilvl="0" w:tplc="D706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61D"/>
    <w:multiLevelType w:val="hybridMultilevel"/>
    <w:tmpl w:val="EE4C9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7B05"/>
    <w:multiLevelType w:val="hybridMultilevel"/>
    <w:tmpl w:val="BE4057A8"/>
    <w:lvl w:ilvl="0" w:tplc="FADC6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7A54"/>
    <w:multiLevelType w:val="hybridMultilevel"/>
    <w:tmpl w:val="946C7E7C"/>
    <w:lvl w:ilvl="0" w:tplc="714C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457D"/>
    <w:multiLevelType w:val="hybridMultilevel"/>
    <w:tmpl w:val="DBBC5FC6"/>
    <w:lvl w:ilvl="0" w:tplc="69F69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0A26"/>
    <w:multiLevelType w:val="hybridMultilevel"/>
    <w:tmpl w:val="2E18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432EA"/>
    <w:multiLevelType w:val="hybridMultilevel"/>
    <w:tmpl w:val="27A66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1942"/>
    <w:multiLevelType w:val="hybridMultilevel"/>
    <w:tmpl w:val="0A0CBFA2"/>
    <w:lvl w:ilvl="0" w:tplc="1650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105AE"/>
    <w:multiLevelType w:val="hybridMultilevel"/>
    <w:tmpl w:val="493617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2958"/>
    <w:multiLevelType w:val="hybridMultilevel"/>
    <w:tmpl w:val="82EC1998"/>
    <w:lvl w:ilvl="0" w:tplc="DACA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91552"/>
    <w:multiLevelType w:val="hybridMultilevel"/>
    <w:tmpl w:val="40E648F0"/>
    <w:lvl w:ilvl="0" w:tplc="68088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3184E"/>
    <w:rsid w:val="00033C21"/>
    <w:rsid w:val="0008434A"/>
    <w:rsid w:val="00084987"/>
    <w:rsid w:val="00134488"/>
    <w:rsid w:val="00144413"/>
    <w:rsid w:val="001B34F9"/>
    <w:rsid w:val="00327256"/>
    <w:rsid w:val="00346DF5"/>
    <w:rsid w:val="003B6518"/>
    <w:rsid w:val="003F4B66"/>
    <w:rsid w:val="00465EB4"/>
    <w:rsid w:val="0048365E"/>
    <w:rsid w:val="004E701F"/>
    <w:rsid w:val="00572746"/>
    <w:rsid w:val="00705BD4"/>
    <w:rsid w:val="00727516"/>
    <w:rsid w:val="008A0B05"/>
    <w:rsid w:val="008C4116"/>
    <w:rsid w:val="009608DE"/>
    <w:rsid w:val="009C3CF7"/>
    <w:rsid w:val="00A65A4E"/>
    <w:rsid w:val="00B43918"/>
    <w:rsid w:val="00D3184E"/>
    <w:rsid w:val="00EE29C1"/>
    <w:rsid w:val="00F8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488"/>
    <w:pPr>
      <w:spacing w:after="0" w:line="240" w:lineRule="auto"/>
    </w:pPr>
  </w:style>
  <w:style w:type="table" w:styleId="TableGrid">
    <w:name w:val="Table Grid"/>
    <w:basedOn w:val="TableNormal"/>
    <w:rsid w:val="0013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2018-06-05T09:59:00Z</dcterms:created>
  <dcterms:modified xsi:type="dcterms:W3CDTF">2018-06-05T10:36:00Z</dcterms:modified>
</cp:coreProperties>
</file>