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A71E3" w:rsidRPr="00227ED3" w:rsidRDefault="00CA71E3" w:rsidP="00CA71E3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000F0B" w:rsidRPr="00307542">
        <w:rPr>
          <w:rFonts w:ascii="Times New Roman" w:hAnsi="Times New Roman" w:cs="Times New Roman"/>
          <w:lang w:val="sr-Cyrl-CS"/>
        </w:rPr>
        <w:t>361-</w:t>
      </w:r>
      <w:r w:rsidR="00000F0B">
        <w:rPr>
          <w:rFonts w:ascii="Times New Roman" w:hAnsi="Times New Roman" w:cs="Times New Roman"/>
        </w:rPr>
        <w:t>6</w:t>
      </w:r>
      <w:r w:rsidR="00000F0B" w:rsidRPr="00307542">
        <w:rPr>
          <w:rFonts w:ascii="Times New Roman" w:hAnsi="Times New Roman" w:cs="Times New Roman"/>
          <w:lang w:val="sr-Cyrl-CS"/>
        </w:rPr>
        <w:t>/2023-II</w:t>
      </w:r>
    </w:p>
    <w:p w:rsidR="00CA71E3" w:rsidRPr="00FE49B5" w:rsidRDefault="00CA71E3" w:rsidP="00CA71E3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B205AD">
        <w:rPr>
          <w:rFonts w:ascii="Times New Roman" w:hAnsi="Times New Roman" w:cs="Times New Roman"/>
          <w:lang/>
        </w:rPr>
        <w:t>11</w:t>
      </w:r>
      <w:r w:rsidR="00000F0B">
        <w:rPr>
          <w:rFonts w:ascii="Times New Roman" w:hAnsi="Times New Roman" w:cs="Times New Roman"/>
        </w:rPr>
        <w:t>.</w:t>
      </w:r>
      <w:r w:rsidR="00B205AD">
        <w:rPr>
          <w:rFonts w:ascii="Times New Roman" w:hAnsi="Times New Roman" w:cs="Times New Roman"/>
          <w:lang/>
        </w:rPr>
        <w:t xml:space="preserve">октобра </w:t>
      </w:r>
      <w:r w:rsidR="00000F0B">
        <w:rPr>
          <w:rFonts w:ascii="Times New Roman" w:hAnsi="Times New Roman" w:cs="Times New Roman"/>
        </w:rPr>
        <w:t>2023</w:t>
      </w:r>
      <w:r w:rsidRPr="00FE49B5">
        <w:rPr>
          <w:rFonts w:ascii="Times New Roman" w:hAnsi="Times New Roman" w:cs="Times New Roman"/>
          <w:lang w:val="sr-Cyrl-CS"/>
        </w:rPr>
        <w:t>. годинe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720F0D" w:rsidRPr="00CE3565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20F0D" w:rsidRPr="00FE49B5" w:rsidRDefault="003B0EB9" w:rsidP="00720F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На основу, члана 19.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31/2021), члана 61. став 1. тачка 33) Статута општине Сента („Службени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4/2019)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, Одлуке о избору програма који се подстичу средствима назначеним у јавном конкурсу број </w:t>
      </w:r>
      <w:r w:rsidR="00000F0B" w:rsidRPr="00307542">
        <w:rPr>
          <w:rFonts w:ascii="Times New Roman" w:hAnsi="Times New Roman" w:cs="Times New Roman"/>
          <w:lang w:val="sr-Cyrl-CS"/>
        </w:rPr>
        <w:t>361-</w:t>
      </w:r>
      <w:r w:rsidR="00000F0B">
        <w:rPr>
          <w:rFonts w:ascii="Times New Roman" w:hAnsi="Times New Roman" w:cs="Times New Roman"/>
        </w:rPr>
        <w:t>6</w:t>
      </w:r>
      <w:r w:rsidR="00000F0B" w:rsidRPr="00307542">
        <w:rPr>
          <w:rFonts w:ascii="Times New Roman" w:hAnsi="Times New Roman" w:cs="Times New Roman"/>
          <w:lang w:val="sr-Cyrl-CS"/>
        </w:rPr>
        <w:t>/2023-II</w:t>
      </w:r>
      <w:r w:rsidR="00000F0B" w:rsidRPr="007F4BDC">
        <w:rPr>
          <w:rFonts w:ascii="Times New Roman" w:hAnsi="Times New Roman" w:cs="Times New Roman"/>
          <w:lang w:val="sr-Cyrl-CS"/>
        </w:rPr>
        <w:t xml:space="preserve"> </w:t>
      </w:r>
      <w:r w:rsidR="00000F0B" w:rsidRPr="007F4BDC">
        <w:rPr>
          <w:rFonts w:ascii="Times New Roman" w:hAnsi="Times New Roman" w:cs="Times New Roman"/>
          <w:color w:val="000000"/>
          <w:lang w:val="sr-Cyrl-CS"/>
        </w:rPr>
        <w:t xml:space="preserve">од  </w:t>
      </w:r>
      <w:r w:rsidR="00000F0B" w:rsidRPr="00307542">
        <w:rPr>
          <w:rFonts w:ascii="Times New Roman" w:hAnsi="Times New Roman" w:cs="Times New Roman"/>
          <w:lang w:val="sr-Cyrl-CS"/>
        </w:rPr>
        <w:t>27. фебруара 2023</w:t>
      </w:r>
      <w:r w:rsidR="00000F0B" w:rsidRPr="007F4BDC">
        <w:rPr>
          <w:rFonts w:ascii="Times New Roman" w:hAnsi="Times New Roman" w:cs="Times New Roman"/>
          <w:lang w:val="sr-Cyrl-CS"/>
        </w:rPr>
        <w:t>.</w:t>
      </w:r>
      <w:r w:rsidR="00720F0D" w:rsidRPr="00FE49B5">
        <w:rPr>
          <w:rFonts w:ascii="Times New Roman" w:hAnsi="Times New Roman" w:cs="Times New Roman"/>
          <w:lang w:val="sr-Cyrl-CS"/>
        </w:rPr>
        <w:t xml:space="preserve"> годинe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и Одлуке </w:t>
      </w:r>
      <w:r w:rsidR="00000F0B">
        <w:rPr>
          <w:rFonts w:ascii="Times New Roman" w:eastAsia="Calibri" w:hAnsi="Times New Roman" w:cs="Times New Roman"/>
          <w:color w:val="000000"/>
          <w:lang w:val="sr-Cyrl-CS"/>
        </w:rPr>
        <w:t>о буџету општине Сента за 202</w:t>
      </w:r>
      <w:r w:rsidR="00000F0B">
        <w:rPr>
          <w:rFonts w:ascii="Times New Roman" w:eastAsia="Calibri" w:hAnsi="Times New Roman" w:cs="Times New Roman"/>
          <w:color w:val="000000"/>
        </w:rPr>
        <w:t>3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000F0B">
        <w:rPr>
          <w:rFonts w:ascii="Times New Roman" w:hAnsi="Times New Roman" w:cs="Times New Roman"/>
        </w:rPr>
        <w:t>17/2022, 5/2023 и 9/2023</w:t>
      </w:r>
      <w:r w:rsidR="00720F0D" w:rsidRPr="00FE49B5">
        <w:rPr>
          <w:rFonts w:ascii="Times New Roman" w:hAnsi="Times New Roman" w:cs="Times New Roman"/>
          <w:lang w:val="sr-Cyrl-CS"/>
        </w:rPr>
        <w:t>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доноси </w:t>
      </w:r>
    </w:p>
    <w:p w:rsidR="000E16FC" w:rsidRDefault="000E16FC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B0F99" w:rsidRPr="000E16FC" w:rsidRDefault="002B0F9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3B0EB9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РЕШЕЊЕ О ДОДЕЛИ СРЕДСТАВА</w:t>
      </w:r>
    </w:p>
    <w:p w:rsidR="000E16FC" w:rsidRPr="000E16FC" w:rsidRDefault="000E16FC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CA71E3" w:rsidRDefault="00E27FEE" w:rsidP="000E16FC">
      <w:pPr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Додељују средства из буџета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општине Сента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складу са Јавним конкурсом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</w:t>
      </w:r>
      <w:r w:rsidR="00573A6A" w:rsidRPr="005B7B41">
        <w:rPr>
          <w:rFonts w:ascii="Times New Roman" w:hAnsi="Times New Roman" w:cs="Times New Roman"/>
          <w:color w:val="000000"/>
          <w:lang w:val="sr-Cyrl-BA"/>
        </w:rPr>
        <w:t xml:space="preserve">финансирање дела годишњих програма удружења која </w:t>
      </w:r>
      <w:r w:rsidR="00573A6A" w:rsidRPr="005B7B41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573A6A" w:rsidRPr="005B7B41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и других сталних трошкова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у укупном износу од </w:t>
      </w:r>
      <w:r w:rsidR="00974C04">
        <w:rPr>
          <w:rFonts w:ascii="Times New Roman" w:hAnsi="Times New Roman"/>
          <w:b/>
        </w:rPr>
        <w:t>1.10</w:t>
      </w:r>
      <w:r w:rsidR="00CA71E3" w:rsidRPr="00F263E9">
        <w:rPr>
          <w:rFonts w:ascii="Times New Roman" w:hAnsi="Times New Roman"/>
          <w:b/>
          <w:lang w:val="sr-Cyrl-CS"/>
        </w:rPr>
        <w:t>0.000,00</w:t>
      </w:r>
      <w:r w:rsidR="00CA71E3" w:rsidRPr="005140C6">
        <w:rPr>
          <w:rFonts w:ascii="Times New Roman" w:hAnsi="Times New Roman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која су обезбеђена 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Одлуко</w:t>
      </w:r>
      <w:r w:rsidR="00000F0B">
        <w:rPr>
          <w:rFonts w:ascii="Times New Roman" w:eastAsia="Calibri" w:hAnsi="Times New Roman" w:cs="Times New Roman"/>
          <w:color w:val="000000"/>
          <w:lang w:val="sr-Cyrl-CS"/>
        </w:rPr>
        <w:t>м о буџету општине Сента за 202</w:t>
      </w:r>
      <w:r w:rsidR="00000F0B">
        <w:rPr>
          <w:rFonts w:ascii="Times New Roman" w:eastAsia="Calibri" w:hAnsi="Times New Roman" w:cs="Times New Roman"/>
          <w:color w:val="000000"/>
        </w:rPr>
        <w:t>3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000F0B">
        <w:rPr>
          <w:rFonts w:ascii="Times New Roman" w:hAnsi="Times New Roman" w:cs="Times New Roman"/>
        </w:rPr>
        <w:t>17/2022, 5/2023 и 9/2023</w:t>
      </w:r>
      <w:r w:rsidR="00720F0D" w:rsidRPr="00FE49B5">
        <w:rPr>
          <w:rFonts w:ascii="Times New Roman" w:hAnsi="Times New Roman" w:cs="Times New Roman"/>
          <w:lang w:val="sr-Cyrl-CS"/>
        </w:rPr>
        <w:t>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CA71E3" w:rsidRPr="0070075D">
        <w:rPr>
          <w:rFonts w:ascii="Times New Roman" w:hAnsi="Times New Roman"/>
          <w:lang w:val="sr-Cyrl-CS"/>
        </w:rPr>
        <w:t xml:space="preserve">у </w:t>
      </w:r>
      <w:r w:rsidR="00974C04" w:rsidRPr="00307542">
        <w:rPr>
          <w:rFonts w:ascii="Times New Roman" w:hAnsi="Times New Roman"/>
          <w:lang w:val="sr-Cyrl-CS"/>
        </w:rPr>
        <w:t>оквиру 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133 и под називом „Остале опште услуге“, под бројем позиције 75//0, као економска класификација број 481000 описана као „ДОТАЦИЈЕ НЕВЛАДИНИМ ОРГАНИЗАЦИЈАМА“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и то:</w:t>
      </w:r>
    </w:p>
    <w:p w:rsidR="0029384D" w:rsidRPr="0029384D" w:rsidRDefault="0029384D" w:rsidP="000E16FC">
      <w:pPr>
        <w:jc w:val="both"/>
        <w:rPr>
          <w:rFonts w:ascii="Times New Roman" w:eastAsia="Calibri" w:hAnsi="Times New Roman" w:cs="Times New Roman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89"/>
        <w:gridCol w:w="3601"/>
        <w:gridCol w:w="2970"/>
      </w:tblGrid>
      <w:tr w:rsidR="00BC7E1C" w:rsidRPr="002C044A" w:rsidTr="00BC7E1C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Pr="002C044A" w:rsidRDefault="00BC7E1C" w:rsidP="00117F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044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Pr="002C044A" w:rsidRDefault="00BC7E1C" w:rsidP="00117F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044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Pr="002C044A" w:rsidRDefault="00BC7E1C" w:rsidP="00117F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2C044A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Pr="002C044A" w:rsidRDefault="00BC7E1C" w:rsidP="00117F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Одобрена средства</w:t>
            </w:r>
          </w:p>
        </w:tc>
      </w:tr>
      <w:tr w:rsidR="00BC7E1C" w:rsidRPr="002C044A" w:rsidTr="00BC7E1C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Pr="003807B7" w:rsidRDefault="00BC7E1C" w:rsidP="006F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Пронађи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осмех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3927ED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25.000,00</w:t>
            </w:r>
          </w:p>
        </w:tc>
      </w:tr>
      <w:tr w:rsidR="00BC7E1C" w:rsidRPr="002C044A" w:rsidTr="00BC7E1C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Pr="003807B7" w:rsidRDefault="00BC7E1C" w:rsidP="006F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за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заштиту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lastRenderedPageBreak/>
              <w:t>средине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FLOV-E.R.</w:t>
            </w: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lastRenderedPageBreak/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3927ED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25.000,00</w:t>
            </w:r>
          </w:p>
        </w:tc>
      </w:tr>
      <w:tr w:rsidR="00BC7E1C" w:rsidRPr="002C044A" w:rsidTr="00BC7E1C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Pr="003807B7" w:rsidRDefault="00BC7E1C" w:rsidP="006F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Pr="00961B26" w:rsidRDefault="00BC7E1C" w:rsidP="006F089F">
            <w:pPr>
              <w:tabs>
                <w:tab w:val="left" w:pos="4131"/>
              </w:tabs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за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неговање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народних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обичаја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Тавирожа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  <w:p w:rsidR="00BC7E1C" w:rsidRPr="00961B26" w:rsidRDefault="00BC7E1C" w:rsidP="006F089F">
            <w:pPr>
              <w:tabs>
                <w:tab w:val="left" w:pos="4131"/>
              </w:tabs>
              <w:rPr>
                <w:rFonts w:ascii="Times New Roman" w:hAnsi="Times New Roman" w:cs="Times New Roman"/>
                <w:b/>
              </w:rPr>
            </w:pPr>
          </w:p>
          <w:p w:rsidR="00BC7E1C" w:rsidRPr="00961B26" w:rsidRDefault="00BC7E1C" w:rsidP="006F089F">
            <w:pPr>
              <w:tabs>
                <w:tab w:val="left" w:pos="4131"/>
              </w:tabs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Tavirózsa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961B26">
              <w:rPr>
                <w:rFonts w:ascii="Times New Roman" w:hAnsi="Times New Roman" w:cs="Times New Roman"/>
              </w:rPr>
              <w:t>Hagyományápoló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3927ED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</w:tr>
      <w:tr w:rsidR="00BC7E1C" w:rsidRPr="002C044A" w:rsidTr="00BC7E1C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Default="00BC7E1C" w:rsidP="006F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пензионера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Трећа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генерација</w:t>
            </w:r>
            <w:proofErr w:type="spellEnd"/>
          </w:p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02.03.2023.</w:t>
            </w:r>
          </w:p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3927ED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</w:tr>
      <w:tr w:rsidR="00BC7E1C" w:rsidRPr="002C044A" w:rsidTr="00BC7E1C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Default="00BC7E1C" w:rsidP="006F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Општинска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народне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961B26">
              <w:rPr>
                <w:rFonts w:ascii="Times New Roman" w:hAnsi="Times New Roman" w:cs="Times New Roman"/>
              </w:rPr>
              <w:t>Népi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Technika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Községi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Szervezete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3927ED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315.000,00</w:t>
            </w:r>
          </w:p>
        </w:tc>
      </w:tr>
      <w:tr w:rsidR="00BC7E1C" w:rsidRPr="002C044A" w:rsidTr="00BC7E1C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Default="00BC7E1C" w:rsidP="006F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Ловачко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Zentai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Vadásztársaság</w:t>
            </w:r>
            <w:proofErr w:type="spellEnd"/>
          </w:p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3927ED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</w:tr>
      <w:tr w:rsidR="00BC7E1C" w:rsidRPr="002C044A" w:rsidTr="00BC7E1C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Default="00BC7E1C" w:rsidP="006F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Омладинска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Торњош-Торњош</w:t>
            </w:r>
            <w:proofErr w:type="spellEnd"/>
          </w:p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Tornyosi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Ifjúsági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Szervezet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Tornyos</w:t>
            </w:r>
            <w:proofErr w:type="spellEnd"/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3927ED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15.000,00</w:t>
            </w:r>
          </w:p>
        </w:tc>
      </w:tr>
      <w:tr w:rsidR="00BC7E1C" w:rsidRPr="002C044A" w:rsidTr="00BC7E1C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Default="00BC7E1C" w:rsidP="006F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Панон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Феникс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Торњош</w:t>
            </w:r>
            <w:proofErr w:type="spellEnd"/>
          </w:p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Pannon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Phoenix“ </w:t>
            </w:r>
            <w:proofErr w:type="spellStart"/>
            <w:r w:rsidRPr="00961B26">
              <w:rPr>
                <w:rFonts w:ascii="Times New Roman" w:hAnsi="Times New Roman" w:cs="Times New Roman"/>
              </w:rPr>
              <w:t>Polgárok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Egyesülete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Tornyos</w:t>
            </w:r>
            <w:proofErr w:type="spellEnd"/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3927ED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25.000,00</w:t>
            </w:r>
          </w:p>
        </w:tc>
      </w:tr>
      <w:tr w:rsidR="00BC7E1C" w:rsidRPr="002C044A" w:rsidTr="00BC7E1C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Default="00BC7E1C" w:rsidP="006F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Коњички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фијакерски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клуб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Вилењак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Táltos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961B26">
              <w:rPr>
                <w:rFonts w:ascii="Times New Roman" w:hAnsi="Times New Roman" w:cs="Times New Roman"/>
              </w:rPr>
              <w:t>Lovas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Fiákeros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Klub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3927ED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90.000,00</w:t>
            </w:r>
          </w:p>
        </w:tc>
      </w:tr>
      <w:tr w:rsidR="00BC7E1C" w:rsidRPr="002C044A" w:rsidTr="00BC7E1C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Default="00BC7E1C" w:rsidP="006F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Клуб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мама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беба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Zentai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Baba – mama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klub</w:t>
            </w:r>
            <w:proofErr w:type="spellEnd"/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3927ED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40.000,00</w:t>
            </w:r>
          </w:p>
        </w:tc>
      </w:tr>
      <w:tr w:rsidR="00BC7E1C" w:rsidRPr="002C044A" w:rsidTr="00BC7E1C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Default="00BC7E1C" w:rsidP="006F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инвалида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рада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Војводине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Општинска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</w:p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Vajdasági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Szövetsége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Község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3927ED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90.000,00</w:t>
            </w:r>
          </w:p>
        </w:tc>
      </w:tr>
      <w:tr w:rsidR="00BC7E1C" w:rsidRPr="002C044A" w:rsidTr="00BC7E1C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Default="00BC7E1C" w:rsidP="006F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Заједница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Брачни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викенд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Војводина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“</w:t>
            </w:r>
            <w:proofErr w:type="spellStart"/>
            <w:r w:rsidRPr="00961B26">
              <w:rPr>
                <w:rFonts w:ascii="Times New Roman" w:hAnsi="Times New Roman" w:cs="Times New Roman"/>
              </w:rPr>
              <w:t>Házas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Hétvége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Közösség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Vajdaság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3927ED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25.000,00</w:t>
            </w:r>
          </w:p>
        </w:tc>
      </w:tr>
      <w:tr w:rsidR="00BC7E1C" w:rsidRPr="002C044A" w:rsidTr="00BC7E1C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Default="00BC7E1C" w:rsidP="006F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Радио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клуб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Rádió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Klub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3927ED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50.000,00</w:t>
            </w:r>
          </w:p>
        </w:tc>
      </w:tr>
      <w:tr w:rsidR="00BC7E1C" w:rsidRPr="002C044A" w:rsidTr="00BC7E1C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Default="00BC7E1C" w:rsidP="006F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Pr="00961B26" w:rsidRDefault="00BC7E1C" w:rsidP="006F089F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Мото Клуb “Зинтхарев„ Сента</w:t>
            </w:r>
          </w:p>
          <w:p w:rsidR="00BC7E1C" w:rsidRPr="00961B26" w:rsidRDefault="00BC7E1C" w:rsidP="006F089F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  <w:p w:rsidR="00BC7E1C" w:rsidRPr="00961B26" w:rsidRDefault="00BC7E1C" w:rsidP="006F08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Zyntharew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Motoros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Klub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Zenta</w:t>
            </w:r>
            <w:proofErr w:type="spellEnd"/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3927ED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30.000,00</w:t>
            </w:r>
          </w:p>
        </w:tc>
      </w:tr>
      <w:tr w:rsidR="00BC7E1C" w:rsidRPr="002C044A" w:rsidTr="00BC7E1C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Default="00BC7E1C" w:rsidP="006F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Pr="00961B26" w:rsidRDefault="00BC7E1C" w:rsidP="006F089F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Центар за заштиту потрошача Сента</w:t>
            </w:r>
          </w:p>
          <w:p w:rsidR="00BC7E1C" w:rsidRPr="00961B26" w:rsidRDefault="00BC7E1C" w:rsidP="006F089F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Zentai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Fogyaszt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ó</w:t>
            </w:r>
            <w:r w:rsidRPr="00961B26">
              <w:rPr>
                <w:rFonts w:ascii="Times New Roman" w:hAnsi="Times New Roman" w:cs="Times New Roman"/>
                <w:bCs/>
                <w:color w:val="000000"/>
              </w:rPr>
              <w:t>v</w:t>
            </w:r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é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delmi</w:t>
            </w:r>
            <w:proofErr w:type="spellEnd"/>
          </w:p>
          <w:p w:rsidR="00BC7E1C" w:rsidRPr="00961B26" w:rsidRDefault="00BC7E1C" w:rsidP="006F089F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3927ED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50.000,00</w:t>
            </w:r>
          </w:p>
        </w:tc>
      </w:tr>
      <w:tr w:rsidR="00BC7E1C" w:rsidRPr="002C044A" w:rsidTr="00BC7E1C">
        <w:trPr>
          <w:trHeight w:val="1963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Default="00BC7E1C" w:rsidP="006F0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Pr="00961B26" w:rsidRDefault="00BC7E1C" w:rsidP="006F089F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</w:rPr>
            </w:pPr>
            <w:r w:rsidRPr="00961B26">
              <w:rPr>
                <w:rFonts w:ascii="Times New Roman" w:hAnsi="Times New Roman" w:cs="Times New Roman"/>
                <w:bCs/>
                <w:lang w:val="sr-Cyrl-CS"/>
              </w:rPr>
              <w:t>Опште удружење самосталних предузетника Сента</w:t>
            </w:r>
          </w:p>
          <w:p w:rsidR="00BC7E1C" w:rsidRPr="00961B26" w:rsidRDefault="00BC7E1C" w:rsidP="006F089F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</w:rPr>
            </w:pPr>
          </w:p>
          <w:p w:rsidR="00BC7E1C" w:rsidRPr="00961B26" w:rsidRDefault="00BC7E1C" w:rsidP="006F089F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Zentai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 xml:space="preserve"> Ö</w:t>
            </w:r>
            <w:r w:rsidRPr="00961B26">
              <w:rPr>
                <w:rFonts w:ascii="Times New Roman" w:hAnsi="Times New Roman" w:cs="Times New Roman"/>
                <w:bCs/>
              </w:rPr>
              <w:t>n</w:t>
            </w:r>
            <w:r w:rsidRPr="00961B26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ll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 xml:space="preserve">ó </w:t>
            </w:r>
            <w:r w:rsidRPr="00961B26">
              <w:rPr>
                <w:rFonts w:ascii="Times New Roman" w:hAnsi="Times New Roman" w:cs="Times New Roman"/>
                <w:bCs/>
              </w:rPr>
              <w:t>V</w:t>
            </w:r>
            <w:r w:rsidRPr="00961B26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llalkoz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>ó</w:t>
            </w:r>
            <w:r w:rsidRPr="00961B26">
              <w:rPr>
                <w:rFonts w:ascii="Times New Roman" w:hAnsi="Times New Roman" w:cs="Times New Roman"/>
                <w:bCs/>
              </w:rPr>
              <w:t>k</w:t>
            </w:r>
            <w:r w:rsidRPr="00961B26">
              <w:rPr>
                <w:rFonts w:ascii="Times New Roman" w:hAnsi="Times New Roman" w:cs="Times New Roman"/>
                <w:bCs/>
                <w:lang w:val="sr-Cyrl-CS"/>
              </w:rPr>
              <w:t xml:space="preserve"> Á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ltal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nos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Egyes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>ü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lete</w:t>
            </w:r>
            <w:proofErr w:type="spellEnd"/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BC7E1C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3927ED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Закупнина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удружења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C7E1C" w:rsidRPr="00961B26" w:rsidRDefault="00BC7E1C" w:rsidP="006F089F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</w:tr>
    </w:tbl>
    <w:p w:rsidR="00CA71E3" w:rsidRPr="00F9745A" w:rsidRDefault="00CA71E3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случају ненаменског коришћења средстава предузеће се одговарајуће мере за повраћај средстава у буџет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у складу са законом.</w:t>
      </w:r>
    </w:p>
    <w:p w:rsidR="00720F0D" w:rsidRPr="00FE49B5" w:rsidRDefault="00720F0D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Одобрена средства доделиће се корисницима на основу закључених уговора о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br/>
        <w:t>(су)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финансирању </w:t>
      </w:r>
      <w:r w:rsidR="00CB79F5" w:rsidRPr="00FE49B5">
        <w:rPr>
          <w:rFonts w:ascii="Times New Roman" w:hAnsi="Times New Roman" w:cs="Times New Roman"/>
          <w:color w:val="000000"/>
          <w:lang w:val="sr-Cyrl-CS"/>
        </w:rPr>
        <w:t xml:space="preserve">програма/пројеката или недостајућег дела средстава за </w:t>
      </w:r>
      <w:r w:rsidR="00CB79F5" w:rsidRPr="005B7B41">
        <w:rPr>
          <w:rFonts w:ascii="Times New Roman" w:hAnsi="Times New Roman" w:cs="Times New Roman"/>
          <w:color w:val="000000"/>
          <w:lang w:val="sr-Cyrl-BA"/>
        </w:rPr>
        <w:t xml:space="preserve">финансирање дела годишњих програма удружења која </w:t>
      </w:r>
      <w:r w:rsidR="00CB79F5" w:rsidRPr="005B7B41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CB79F5" w:rsidRPr="005B7B41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и других сталних трошкова</w:t>
      </w:r>
      <w:r w:rsidR="00FE49B5" w:rsidRPr="00FE49B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између корисника и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о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пштине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којим ће се уредити права, обавезе и одговорности уговорених страна.</w:t>
      </w:r>
    </w:p>
    <w:p w:rsidR="00286BD6" w:rsidRDefault="00286BD6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86BD6" w:rsidRPr="00286BD6" w:rsidRDefault="00286BD6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</w:rPr>
      </w:pPr>
      <w:r w:rsidRPr="00BB1AD5">
        <w:rPr>
          <w:rFonts w:ascii="Times New Roman" w:hAnsi="Times New Roman" w:cs="Times New Roman"/>
          <w:color w:val="000000"/>
          <w:lang w:val="sr-Cyrl-CS"/>
        </w:rPr>
        <w:t xml:space="preserve">4. </w:t>
      </w:r>
      <w:r w:rsidRPr="000F1DCF">
        <w:rPr>
          <w:rFonts w:ascii="Times New Roman" w:hAnsi="Times New Roman" w:cs="Times New Roman"/>
          <w:color w:val="000000"/>
          <w:lang w:val="sr-Cyrl-CS"/>
        </w:rPr>
        <w:t>П</w:t>
      </w:r>
      <w:r w:rsidRPr="000F1DCF">
        <w:rPr>
          <w:rFonts w:ascii="Times New Roman" w:hAnsi="Times New Roman" w:cs="Times New Roman"/>
          <w:spacing w:val="2"/>
          <w:lang w:val="sr-Cyrl-CS"/>
        </w:rPr>
        <w:t>о</w:t>
      </w:r>
      <w:r w:rsidRPr="000F1DCF">
        <w:rPr>
          <w:rFonts w:ascii="Times New Roman" w:hAnsi="Times New Roman" w:cs="Times New Roman"/>
          <w:spacing w:val="3"/>
          <w:lang w:val="sr-Cyrl-CS"/>
        </w:rPr>
        <w:t>з</w:t>
      </w:r>
      <w:r w:rsidRPr="000F1DCF">
        <w:rPr>
          <w:rFonts w:ascii="Times New Roman" w:hAnsi="Times New Roman" w:cs="Times New Roman"/>
          <w:spacing w:val="6"/>
          <w:lang w:val="sr-Cyrl-CS"/>
        </w:rPr>
        <w:t xml:space="preserve">ивају се удружења из тачке 1. овог решења, да року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д</w:t>
      </w:r>
      <w:r w:rsidRPr="000F1DCF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4"/>
          <w:lang w:val="sr-Cyrl-CS"/>
        </w:rPr>
        <w:t>са</w:t>
      </w:r>
      <w:r w:rsidRPr="000F1DCF">
        <w:rPr>
          <w:rFonts w:ascii="Times New Roman" w:hAnsi="Times New Roman" w:cs="Times New Roman"/>
          <w:lang w:val="sr-Cyrl-CS"/>
        </w:rPr>
        <w:t>м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spacing w:val="4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н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д</w:t>
      </w:r>
      <w:r w:rsidRPr="000F1DCF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н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2"/>
          <w:lang w:val="sr-Cyrl-CS"/>
        </w:rPr>
        <w:t>б</w:t>
      </w:r>
      <w:r w:rsidRPr="000F1DCF">
        <w:rPr>
          <w:rFonts w:ascii="Times New Roman" w:hAnsi="Times New Roman" w:cs="Times New Roman"/>
          <w:spacing w:val="5"/>
          <w:lang w:val="sr-Cyrl-CS"/>
        </w:rPr>
        <w:t>ј</w:t>
      </w:r>
      <w:r w:rsidRPr="000F1DCF">
        <w:rPr>
          <w:rFonts w:ascii="Times New Roman" w:hAnsi="Times New Roman" w:cs="Times New Roman"/>
          <w:spacing w:val="4"/>
          <w:lang w:val="sr-Cyrl-CS"/>
        </w:rPr>
        <w:t>ав</w:t>
      </w:r>
      <w:r w:rsidRPr="000F1DCF">
        <w:rPr>
          <w:rFonts w:ascii="Times New Roman" w:hAnsi="Times New Roman" w:cs="Times New Roman"/>
          <w:spacing w:val="3"/>
          <w:lang w:val="sr-Cyrl-CS"/>
        </w:rPr>
        <w:t>љ</w:t>
      </w:r>
      <w:r w:rsidRPr="000F1DCF">
        <w:rPr>
          <w:rFonts w:ascii="Times New Roman" w:hAnsi="Times New Roman" w:cs="Times New Roman"/>
          <w:spacing w:val="6"/>
          <w:lang w:val="sr-Cyrl-CS"/>
        </w:rPr>
        <w:t>и</w:t>
      </w:r>
      <w:r w:rsidRPr="000F1DCF">
        <w:rPr>
          <w:rFonts w:ascii="Times New Roman" w:hAnsi="Times New Roman" w:cs="Times New Roman"/>
          <w:spacing w:val="4"/>
          <w:lang w:val="sr-Cyrl-CS"/>
        </w:rPr>
        <w:t>вањ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</w:rPr>
        <w:t>овог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4"/>
          <w:lang w:val="sr-Cyrl-CS"/>
        </w:rPr>
        <w:t>е</w:t>
      </w:r>
      <w:r w:rsidRPr="000F1DCF">
        <w:rPr>
          <w:rFonts w:ascii="Times New Roman" w:hAnsi="Times New Roman" w:cs="Times New Roman"/>
          <w:spacing w:val="5"/>
          <w:lang w:val="sr-Cyrl-CS"/>
        </w:rPr>
        <w:t>ш</w:t>
      </w:r>
      <w:r w:rsidRPr="000F1DCF">
        <w:rPr>
          <w:rFonts w:ascii="Times New Roman" w:hAnsi="Times New Roman" w:cs="Times New Roman"/>
          <w:spacing w:val="4"/>
          <w:lang w:val="sr-Cyrl-CS"/>
        </w:rPr>
        <w:t>ењ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</w:rPr>
        <w:t xml:space="preserve"> на </w:t>
      </w:r>
      <w:r w:rsidRPr="000F1DCF">
        <w:rPr>
          <w:rFonts w:ascii="Times New Roman" w:hAnsi="Times New Roman" w:cs="Times New Roman"/>
          <w:color w:val="000000"/>
          <w:lang w:val="sr-Cyrl-CS"/>
        </w:rPr>
        <w:t>званичној интернет презентацији општине Сента</w:t>
      </w:r>
      <w:r w:rsidRPr="000F1DCF">
        <w:rPr>
          <w:rFonts w:ascii="Times New Roman" w:hAnsi="Times New Roman" w:cs="Times New Roman"/>
          <w:color w:val="000000"/>
        </w:rPr>
        <w:t xml:space="preserve"> и</w:t>
      </w:r>
      <w:r w:rsidRPr="000F1DCF">
        <w:rPr>
          <w:rFonts w:ascii="Times New Roman" w:hAnsi="Times New Roman" w:cs="Times New Roman"/>
          <w:color w:val="000000"/>
          <w:lang w:val="sr-Cyrl-CS"/>
        </w:rPr>
        <w:t xml:space="preserve"> на огласној табли општине Сента</w:t>
      </w:r>
      <w:r w:rsidRPr="000F1DCF">
        <w:rPr>
          <w:rFonts w:ascii="Times New Roman" w:hAnsi="Times New Roman" w:cs="Times New Roman"/>
          <w:spacing w:val="32"/>
          <w:lang w:val="sr-Cyrl-CS"/>
        </w:rPr>
        <w:t>,</w:t>
      </w:r>
      <w:r w:rsidRPr="000F1DCF">
        <w:rPr>
          <w:rFonts w:ascii="Times New Roman" w:hAnsi="Times New Roman" w:cs="Times New Roman"/>
          <w:spacing w:val="5"/>
          <w:lang w:val="sr-Cyrl-CS"/>
        </w:rPr>
        <w:t xml:space="preserve"> од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4"/>
          <w:lang w:val="sr-Cyrl-CS"/>
        </w:rPr>
        <w:t>ву</w:t>
      </w:r>
      <w:r w:rsidRPr="000F1DCF">
        <w:rPr>
          <w:rFonts w:ascii="Times New Roman" w:hAnsi="Times New Roman" w:cs="Times New Roman"/>
          <w:lang w:val="sr-Cyrl-CS"/>
        </w:rPr>
        <w:t xml:space="preserve">  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lang w:val="sr-Cyrl-CS"/>
        </w:rPr>
        <w:t xml:space="preserve">а </w:t>
      </w:r>
      <w:r w:rsidRPr="000F1DCF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3"/>
          <w:lang w:val="sr-Cyrl-CS"/>
        </w:rPr>
        <w:t>к</w:t>
      </w:r>
      <w:r w:rsidRPr="000F1DCF">
        <w:rPr>
          <w:rFonts w:ascii="Times New Roman" w:hAnsi="Times New Roman" w:cs="Times New Roman"/>
          <w:spacing w:val="8"/>
          <w:lang w:val="sr-Cyrl-CS"/>
        </w:rPr>
        <w:t>љ</w:t>
      </w:r>
      <w:r w:rsidRPr="000F1DCF">
        <w:rPr>
          <w:rFonts w:ascii="Times New Roman" w:hAnsi="Times New Roman" w:cs="Times New Roman"/>
          <w:spacing w:val="-2"/>
          <w:lang w:val="sr-Cyrl-CS"/>
        </w:rPr>
        <w:t>у</w:t>
      </w:r>
      <w:r w:rsidRPr="000F1DCF">
        <w:rPr>
          <w:rFonts w:ascii="Times New Roman" w:hAnsi="Times New Roman" w:cs="Times New Roman"/>
          <w:spacing w:val="4"/>
          <w:lang w:val="sr-Cyrl-CS"/>
        </w:rPr>
        <w:t>чењ</w:t>
      </w:r>
      <w:r w:rsidRPr="000F1DCF">
        <w:rPr>
          <w:rFonts w:ascii="Times New Roman" w:hAnsi="Times New Roman" w:cs="Times New Roman"/>
          <w:lang w:val="sr-Cyrl-CS"/>
        </w:rPr>
        <w:t>е у</w:t>
      </w:r>
      <w:r w:rsidRPr="000F1DCF">
        <w:rPr>
          <w:rFonts w:ascii="Times New Roman" w:hAnsi="Times New Roman" w:cs="Times New Roman"/>
          <w:spacing w:val="5"/>
          <w:lang w:val="sr-Cyrl-CS"/>
        </w:rPr>
        <w:t>го</w:t>
      </w:r>
      <w:r w:rsidRPr="000F1DCF">
        <w:rPr>
          <w:rFonts w:ascii="Times New Roman" w:hAnsi="Times New Roman" w:cs="Times New Roman"/>
          <w:spacing w:val="4"/>
          <w:lang w:val="sr-Cyrl-CS"/>
        </w:rPr>
        <w:t>в</w:t>
      </w:r>
      <w:r w:rsidRPr="000F1DCF">
        <w:rPr>
          <w:rFonts w:ascii="Times New Roman" w:hAnsi="Times New Roman" w:cs="Times New Roman"/>
          <w:spacing w:val="5"/>
          <w:lang w:val="sr-Cyrl-CS"/>
        </w:rPr>
        <w:t>ор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</w:rPr>
        <w:t>.</w:t>
      </w:r>
      <w:r w:rsidRPr="000F1DCF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Pr="000F1DCF">
        <w:rPr>
          <w:rFonts w:ascii="Times New Roman" w:hAnsi="Times New Roman" w:cs="Times New Roman"/>
        </w:rPr>
        <w:t>У</w:t>
      </w:r>
      <w:r w:rsidRPr="000F1DCF">
        <w:rPr>
          <w:rFonts w:ascii="Times New Roman" w:hAnsi="Times New Roman" w:cs="Times New Roman"/>
          <w:spacing w:val="14"/>
          <w:lang w:val="sr-Cyrl-CS"/>
        </w:rPr>
        <w:t xml:space="preserve"> противном </w:t>
      </w:r>
      <w:r w:rsidRPr="000F1DCF">
        <w:rPr>
          <w:rFonts w:ascii="Times New Roman" w:hAnsi="Times New Roman" w:cs="Times New Roman"/>
          <w:spacing w:val="4"/>
          <w:lang w:val="sr-Cyrl-CS"/>
        </w:rPr>
        <w:t>см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5"/>
          <w:lang w:val="sr-Cyrl-CS"/>
        </w:rPr>
        <w:t>тр</w:t>
      </w:r>
      <w:r w:rsidRPr="000F1DCF">
        <w:rPr>
          <w:rFonts w:ascii="Times New Roman" w:hAnsi="Times New Roman" w:cs="Times New Roman"/>
          <w:spacing w:val="4"/>
          <w:lang w:val="sr-Cyrl-CS"/>
        </w:rPr>
        <w:t>а</w:t>
      </w:r>
      <w:r w:rsidRPr="000F1DCF">
        <w:rPr>
          <w:rFonts w:ascii="Times New Roman" w:hAnsi="Times New Roman" w:cs="Times New Roman"/>
          <w:spacing w:val="5"/>
          <w:lang w:val="sr-Cyrl-CS"/>
        </w:rPr>
        <w:t>ћ</w:t>
      </w:r>
      <w:r w:rsidRPr="000F1DCF">
        <w:rPr>
          <w:rFonts w:ascii="Times New Roman" w:hAnsi="Times New Roman" w:cs="Times New Roman"/>
          <w:lang w:val="sr-Cyrl-CS"/>
        </w:rPr>
        <w:t>е</w:t>
      </w:r>
      <w:r w:rsidRPr="000F1DCF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4"/>
          <w:lang w:val="sr-Cyrl-CS"/>
        </w:rPr>
        <w:t>с</w:t>
      </w:r>
      <w:r w:rsidRPr="000F1DCF">
        <w:rPr>
          <w:rFonts w:ascii="Times New Roman" w:hAnsi="Times New Roman" w:cs="Times New Roman"/>
          <w:lang w:val="sr-Cyrl-CS"/>
        </w:rPr>
        <w:t>е</w:t>
      </w:r>
      <w:r w:rsidRPr="000F1DCF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 xml:space="preserve">су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6"/>
          <w:lang w:val="sr-Cyrl-CS"/>
        </w:rPr>
        <w:t>в</w:t>
      </w:r>
      <w:r w:rsidRPr="000F1DCF">
        <w:rPr>
          <w:rFonts w:ascii="Times New Roman" w:hAnsi="Times New Roman" w:cs="Times New Roman"/>
          <w:spacing w:val="-2"/>
          <w:lang w:val="sr-Cyrl-CS"/>
        </w:rPr>
        <w:t>у</w:t>
      </w:r>
      <w:r w:rsidRPr="000F1DCF">
        <w:rPr>
          <w:rFonts w:ascii="Times New Roman" w:hAnsi="Times New Roman" w:cs="Times New Roman"/>
          <w:spacing w:val="6"/>
          <w:lang w:val="sr-Cyrl-CS"/>
        </w:rPr>
        <w:t>кли</w:t>
      </w:r>
      <w:r w:rsidRPr="000F1DCF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4"/>
          <w:lang w:val="sr-Cyrl-CS"/>
        </w:rPr>
        <w:t>е</w:t>
      </w:r>
      <w:r w:rsidRPr="000F1DCF">
        <w:rPr>
          <w:rFonts w:ascii="Times New Roman" w:hAnsi="Times New Roman" w:cs="Times New Roman"/>
          <w:spacing w:val="2"/>
          <w:lang w:val="sr-Cyrl-CS"/>
        </w:rPr>
        <w:t>дл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г</w:t>
      </w:r>
      <w:r w:rsidRPr="000F1DCF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2"/>
          <w:lang w:val="sr-Cyrl-CS"/>
        </w:rPr>
        <w:t>о</w:t>
      </w:r>
      <w:r w:rsidRPr="000F1DCF">
        <w:rPr>
          <w:rFonts w:ascii="Times New Roman" w:hAnsi="Times New Roman" w:cs="Times New Roman"/>
          <w:spacing w:val="5"/>
          <w:lang w:val="sr-Cyrl-CS"/>
        </w:rPr>
        <w:t>гр</w:t>
      </w:r>
      <w:r w:rsidRPr="000F1DCF">
        <w:rPr>
          <w:rFonts w:ascii="Times New Roman" w:hAnsi="Times New Roman" w:cs="Times New Roman"/>
          <w:spacing w:val="4"/>
          <w:lang w:val="sr-Cyrl-CS"/>
        </w:rPr>
        <w:t>ама</w:t>
      </w:r>
      <w:r w:rsidRPr="000F1DCF">
        <w:rPr>
          <w:rFonts w:ascii="Times New Roman" w:hAnsi="Times New Roman" w:cs="Times New Roman"/>
          <w:lang w:val="sr-Cyrl-CS"/>
        </w:rPr>
        <w:t>.</w:t>
      </w:r>
      <w:proofErr w:type="gramEnd"/>
    </w:p>
    <w:p w:rsidR="00A644A9" w:rsidRDefault="00A644A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286BD6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E27FEE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За извршење овог решења одређује се </w:t>
      </w:r>
      <w:r w:rsidR="002F58EE" w:rsidRPr="00FE49B5">
        <w:rPr>
          <w:rFonts w:ascii="Times New Roman" w:hAnsi="Times New Roman" w:cs="Times New Roman"/>
          <w:color w:val="000000"/>
          <w:lang w:val="sr-Cyrl-CS"/>
        </w:rPr>
        <w:t>Општинска управа 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0E16FC" w:rsidRPr="000E16FC" w:rsidRDefault="000E16FC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0E16FC" w:rsidRPr="00F9745A" w:rsidRDefault="003B0EB9" w:rsidP="00F9745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0E16FC" w:rsidRPr="000E16FC" w:rsidRDefault="000E16FC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1308A2" w:rsidRPr="00307542" w:rsidRDefault="00796545" w:rsidP="001308A2">
      <w:pPr>
        <w:jc w:val="both"/>
        <w:rPr>
          <w:rFonts w:ascii="Times New Roman" w:eastAsia="Calibri" w:hAnsi="Times New Roman" w:cs="Times New Roman"/>
          <w:lang w:val="sr-Cyrl-CS"/>
        </w:rPr>
      </w:pPr>
      <w:r w:rsidRPr="00FE49B5">
        <w:rPr>
          <w:rFonts w:ascii="Times New Roman" w:eastAsia="Calibri" w:hAnsi="Times New Roman" w:cs="Times New Roman"/>
          <w:color w:val="000000"/>
          <w:lang w:val="sr-Cyrl-CS"/>
        </w:rPr>
        <w:t>Одлуко</w:t>
      </w:r>
      <w:r w:rsidR="001308A2">
        <w:rPr>
          <w:rFonts w:ascii="Times New Roman" w:eastAsia="Calibri" w:hAnsi="Times New Roman" w:cs="Times New Roman"/>
          <w:color w:val="000000"/>
          <w:lang w:val="sr-Cyrl-CS"/>
        </w:rPr>
        <w:t>м о буџету општине Сента за 202</w:t>
      </w:r>
      <w:r w:rsidR="001308A2">
        <w:rPr>
          <w:rFonts w:ascii="Times New Roman" w:eastAsia="Calibri" w:hAnsi="Times New Roman" w:cs="Times New Roman"/>
          <w:color w:val="000000"/>
        </w:rPr>
        <w:t>3</w:t>
      </w:r>
      <w:r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(„Службени лист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општине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Сента”,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број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1308A2">
        <w:rPr>
          <w:rFonts w:ascii="Times New Roman" w:hAnsi="Times New Roman" w:cs="Times New Roman"/>
        </w:rPr>
        <w:t>17/2022, 5/2023 и 9/2023</w:t>
      </w:r>
      <w:r w:rsidRPr="00FE49B5">
        <w:rPr>
          <w:rFonts w:ascii="Times New Roman" w:hAnsi="Times New Roman" w:cs="Times New Roman"/>
          <w:lang w:val="sr-Cyrl-CS"/>
        </w:rPr>
        <w:t>)</w:t>
      </w:r>
      <w:r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CA71E3" w:rsidRPr="0070075D">
        <w:rPr>
          <w:rFonts w:ascii="Times New Roman" w:hAnsi="Times New Roman"/>
          <w:lang w:val="sr-Cyrl-CS"/>
        </w:rPr>
        <w:t xml:space="preserve">у </w:t>
      </w:r>
      <w:r w:rsidR="001308A2" w:rsidRPr="00307542">
        <w:rPr>
          <w:rFonts w:ascii="Times New Roman" w:hAnsi="Times New Roman"/>
          <w:lang w:val="sr-Cyrl-CS"/>
        </w:rPr>
        <w:t>оквиру 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133 и под називом „Остале опште услуге“, под бројем позиције 75//0, као економска класификација број 481000 описана као „ДОТАЦИЈЕ НЕВЛАДИНИМ ОРГАНИЗАЦИЈАМА“, у износу од 1.100.000,00 динара.</w:t>
      </w:r>
    </w:p>
    <w:p w:rsidR="00796545" w:rsidRPr="00FE49B5" w:rsidRDefault="00796545" w:rsidP="001308A2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796545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Општина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</w:t>
      </w:r>
      <w:r w:rsidR="00000F0B" w:rsidRPr="00307542">
        <w:rPr>
          <w:rFonts w:ascii="Times New Roman" w:hAnsi="Times New Roman" w:cs="Times New Roman"/>
          <w:lang w:val="sr-Cyrl-CS"/>
        </w:rPr>
        <w:t>27. фебруара 2023</w:t>
      </w:r>
      <w:r w:rsidR="00796545" w:rsidRPr="00FE49B5">
        <w:rPr>
          <w:rFonts w:ascii="Times New Roman" w:hAnsi="Times New Roman" w:cs="Times New Roman"/>
          <w:lang w:val="sr-Cyrl-CS"/>
        </w:rPr>
        <w:t xml:space="preserve">. године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објавила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Јавни конкурс </w:t>
      </w:r>
      <w:r w:rsidR="00573A6A" w:rsidRPr="00FE49B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</w:t>
      </w:r>
      <w:r w:rsidR="00573A6A" w:rsidRPr="005B7B41">
        <w:rPr>
          <w:rFonts w:ascii="Times New Roman" w:hAnsi="Times New Roman" w:cs="Times New Roman"/>
          <w:color w:val="000000"/>
          <w:lang w:val="sr-Cyrl-BA"/>
        </w:rPr>
        <w:t xml:space="preserve">финансирање дела годишњих програма удружења која </w:t>
      </w:r>
      <w:r w:rsidR="00573A6A" w:rsidRPr="005B7B41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573A6A" w:rsidRPr="005B7B41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и других сталних трошкова</w:t>
      </w:r>
      <w:r w:rsidR="00573A6A">
        <w:rPr>
          <w:rFonts w:ascii="Times New Roman" w:hAnsi="Times New Roman" w:cs="Times New Roman"/>
          <w:color w:val="000000"/>
        </w:rPr>
        <w:t>.</w:t>
      </w:r>
    </w:p>
    <w:p w:rsidR="00573A6A" w:rsidRPr="00573A6A" w:rsidRDefault="00573A6A" w:rsidP="00796545">
      <w:pPr>
        <w:jc w:val="both"/>
        <w:rPr>
          <w:rFonts w:ascii="Times New Roman" w:hAnsi="Times New Roman" w:cs="Times New Roman"/>
          <w:color w:val="000000"/>
        </w:rPr>
      </w:pPr>
    </w:p>
    <w:p w:rsidR="00345879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Решењем бр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oj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308A2" w:rsidRPr="00307542">
        <w:rPr>
          <w:rFonts w:ascii="Times New Roman" w:hAnsi="Times New Roman" w:cs="Times New Roman"/>
          <w:lang w:val="sr-Cyrl-CS"/>
        </w:rPr>
        <w:t>361-</w:t>
      </w:r>
      <w:r w:rsidR="001308A2">
        <w:rPr>
          <w:rFonts w:ascii="Times New Roman" w:hAnsi="Times New Roman" w:cs="Times New Roman"/>
        </w:rPr>
        <w:t>6</w:t>
      </w:r>
      <w:r w:rsidR="001308A2" w:rsidRPr="00307542">
        <w:rPr>
          <w:rFonts w:ascii="Times New Roman" w:hAnsi="Times New Roman" w:cs="Times New Roman"/>
          <w:lang w:val="sr-Cyrl-CS"/>
        </w:rPr>
        <w:t>/2023-II</w:t>
      </w:r>
      <w:r w:rsidR="001308A2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1308A2">
        <w:rPr>
          <w:rFonts w:ascii="Times New Roman" w:hAnsi="Times New Roman" w:cs="Times New Roman"/>
        </w:rPr>
        <w:t>06.априла 2023</w:t>
      </w:r>
      <w:r w:rsidR="00796545" w:rsidRPr="00FE49B5">
        <w:rPr>
          <w:rFonts w:ascii="Times New Roman" w:hAnsi="Times New Roman" w:cs="Times New Roman"/>
          <w:lang w:val="sr-Cyrl-CS"/>
        </w:rPr>
        <w:t>. годинe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године, образовао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Ko</w:t>
      </w:r>
      <w:r w:rsidRPr="00FE49B5">
        <w:rPr>
          <w:rFonts w:ascii="Times New Roman" w:hAnsi="Times New Roman" w:cs="Times New Roman"/>
          <w:color w:val="000000"/>
          <w:lang w:val="sr-Cyrl-CS"/>
        </w:rPr>
        <w:t>нкурсну комисију</w:t>
      </w:r>
      <w:r w:rsidR="00345879" w:rsidRPr="00FE49B5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за спровођење Јавног конкурса </w:t>
      </w:r>
      <w:r w:rsidR="00573A6A" w:rsidRPr="00FE49B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</w:t>
      </w:r>
      <w:r w:rsidR="00573A6A" w:rsidRPr="005B7B41">
        <w:rPr>
          <w:rFonts w:ascii="Times New Roman" w:hAnsi="Times New Roman" w:cs="Times New Roman"/>
          <w:color w:val="000000"/>
          <w:lang w:val="sr-Cyrl-BA"/>
        </w:rPr>
        <w:t xml:space="preserve">финансирање дела годишњих програма удружења која </w:t>
      </w:r>
      <w:r w:rsidR="00573A6A" w:rsidRPr="005B7B41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573A6A" w:rsidRPr="005B7B41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и других сталних трошкова</w:t>
      </w:r>
      <w:r w:rsidR="00573A6A">
        <w:rPr>
          <w:rFonts w:ascii="Times New Roman" w:hAnsi="Times New Roman" w:cs="Times New Roman"/>
          <w:color w:val="000000"/>
        </w:rPr>
        <w:t>.</w:t>
      </w:r>
    </w:p>
    <w:p w:rsidR="00573A6A" w:rsidRPr="00573A6A" w:rsidRDefault="00573A6A" w:rsidP="00796545">
      <w:pPr>
        <w:jc w:val="both"/>
        <w:rPr>
          <w:rFonts w:ascii="Times New Roman" w:hAnsi="Times New Roman" w:cs="Times New Roman"/>
          <w:color w:val="000000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Комисија је извршила вредновање предложених програма и утврдила листу вредновања и рангирања пријављених програма, о чему је сачинила записник. 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Одлуком о избору програма број </w:t>
      </w:r>
      <w:r w:rsidR="001308A2" w:rsidRPr="00307542">
        <w:rPr>
          <w:rFonts w:ascii="Times New Roman" w:hAnsi="Times New Roman" w:cs="Times New Roman"/>
          <w:lang w:val="sr-Cyrl-CS"/>
        </w:rPr>
        <w:t>361-</w:t>
      </w:r>
      <w:r w:rsidR="001308A2">
        <w:rPr>
          <w:rFonts w:ascii="Times New Roman" w:hAnsi="Times New Roman" w:cs="Times New Roman"/>
        </w:rPr>
        <w:t>6</w:t>
      </w:r>
      <w:r w:rsidR="001308A2" w:rsidRPr="00307542">
        <w:rPr>
          <w:rFonts w:ascii="Times New Roman" w:hAnsi="Times New Roman" w:cs="Times New Roman"/>
          <w:lang w:val="sr-Cyrl-CS"/>
        </w:rPr>
        <w:t>/2023-II</w:t>
      </w:r>
      <w:r w:rsidR="001308A2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1308A2">
        <w:rPr>
          <w:rFonts w:ascii="Times New Roman" w:hAnsi="Times New Roman" w:cs="Times New Roman"/>
        </w:rPr>
        <w:t>13.09.2023</w:t>
      </w:r>
      <w:r w:rsidR="00345879" w:rsidRPr="00FE49B5">
        <w:rPr>
          <w:rFonts w:ascii="Times New Roman" w:hAnsi="Times New Roman" w:cs="Times New Roman"/>
          <w:lang w:val="sr-Cyrl-CS"/>
        </w:rPr>
        <w:t>. годинe,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Пр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едседник општине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је одлучио о избору програма који се финансирају из средстава буџета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и висини средстава по одобреном програму.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На основу изнетог, решено је као у диспозитиву.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F58EE" w:rsidRPr="00FE49B5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5869AA" w:rsidRPr="00F9745A" w:rsidRDefault="002F58EE" w:rsidP="00F9745A">
      <w:pPr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240DF">
        <w:rPr>
          <w:rFonts w:ascii="Times New Roman" w:hAnsi="Times New Roman" w:cs="Times New Roman"/>
        </w:rPr>
        <w:t xml:space="preserve">       </w:t>
      </w:r>
      <w:r w:rsidRPr="00FE49B5">
        <w:rPr>
          <w:rFonts w:ascii="Times New Roman" w:hAnsi="Times New Roman" w:cs="Times New Roman"/>
          <w:lang w:val="sr-Cyrl-CS"/>
        </w:rPr>
        <w:t>Рудолф Цегледи с.р.</w:t>
      </w:r>
    </w:p>
    <w:sectPr w:rsidR="005869AA" w:rsidRPr="00F9745A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D2" w:rsidRDefault="00126BD2" w:rsidP="009F428A">
      <w:r>
        <w:separator/>
      </w:r>
    </w:p>
  </w:endnote>
  <w:endnote w:type="continuationSeparator" w:id="0">
    <w:p w:rsidR="00126BD2" w:rsidRDefault="00126BD2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D2" w:rsidRDefault="00126BD2" w:rsidP="009F428A">
      <w:r>
        <w:separator/>
      </w:r>
    </w:p>
  </w:footnote>
  <w:footnote w:type="continuationSeparator" w:id="0">
    <w:p w:rsidR="00126BD2" w:rsidRDefault="00126BD2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0F0B"/>
    <w:rsid w:val="00015783"/>
    <w:rsid w:val="00017BF4"/>
    <w:rsid w:val="00086DC4"/>
    <w:rsid w:val="000B7373"/>
    <w:rsid w:val="000E16FC"/>
    <w:rsid w:val="00126BD2"/>
    <w:rsid w:val="001308A2"/>
    <w:rsid w:val="00142A14"/>
    <w:rsid w:val="0015546E"/>
    <w:rsid w:val="001565A4"/>
    <w:rsid w:val="0017111F"/>
    <w:rsid w:val="001752D6"/>
    <w:rsid w:val="001D17A2"/>
    <w:rsid w:val="001E13F3"/>
    <w:rsid w:val="00214A94"/>
    <w:rsid w:val="00215A90"/>
    <w:rsid w:val="002240DF"/>
    <w:rsid w:val="00234EED"/>
    <w:rsid w:val="00237ED1"/>
    <w:rsid w:val="00240589"/>
    <w:rsid w:val="00243860"/>
    <w:rsid w:val="00256A76"/>
    <w:rsid w:val="00256D3E"/>
    <w:rsid w:val="00286BD6"/>
    <w:rsid w:val="0029384D"/>
    <w:rsid w:val="002A2BD5"/>
    <w:rsid w:val="002B0F99"/>
    <w:rsid w:val="002F58EE"/>
    <w:rsid w:val="003107BA"/>
    <w:rsid w:val="003206CF"/>
    <w:rsid w:val="00345879"/>
    <w:rsid w:val="00393AB8"/>
    <w:rsid w:val="003A5F53"/>
    <w:rsid w:val="003B0EB9"/>
    <w:rsid w:val="003E2378"/>
    <w:rsid w:val="00405B30"/>
    <w:rsid w:val="004204E3"/>
    <w:rsid w:val="00427874"/>
    <w:rsid w:val="004468C3"/>
    <w:rsid w:val="004A2FE9"/>
    <w:rsid w:val="004C6912"/>
    <w:rsid w:val="004E75D0"/>
    <w:rsid w:val="005728C6"/>
    <w:rsid w:val="00573A6A"/>
    <w:rsid w:val="005869AA"/>
    <w:rsid w:val="00593A5F"/>
    <w:rsid w:val="005B048D"/>
    <w:rsid w:val="005F44AD"/>
    <w:rsid w:val="00601D9F"/>
    <w:rsid w:val="00607519"/>
    <w:rsid w:val="006B21AA"/>
    <w:rsid w:val="006F0452"/>
    <w:rsid w:val="00720F0D"/>
    <w:rsid w:val="00780404"/>
    <w:rsid w:val="00784AA1"/>
    <w:rsid w:val="00796545"/>
    <w:rsid w:val="0080737F"/>
    <w:rsid w:val="00875B0A"/>
    <w:rsid w:val="008D0AB4"/>
    <w:rsid w:val="00974C04"/>
    <w:rsid w:val="009F428A"/>
    <w:rsid w:val="00A014A1"/>
    <w:rsid w:val="00A25323"/>
    <w:rsid w:val="00A34F2D"/>
    <w:rsid w:val="00A47A4B"/>
    <w:rsid w:val="00A644A9"/>
    <w:rsid w:val="00A8656B"/>
    <w:rsid w:val="00A9108A"/>
    <w:rsid w:val="00AB0E21"/>
    <w:rsid w:val="00AC4DC1"/>
    <w:rsid w:val="00AF17E3"/>
    <w:rsid w:val="00AF3679"/>
    <w:rsid w:val="00B205AD"/>
    <w:rsid w:val="00B64643"/>
    <w:rsid w:val="00BC7E1C"/>
    <w:rsid w:val="00BD5A2D"/>
    <w:rsid w:val="00C1222C"/>
    <w:rsid w:val="00C8423B"/>
    <w:rsid w:val="00CA71E3"/>
    <w:rsid w:val="00CB79F5"/>
    <w:rsid w:val="00CC139A"/>
    <w:rsid w:val="00CC2763"/>
    <w:rsid w:val="00CE0DB6"/>
    <w:rsid w:val="00CE3565"/>
    <w:rsid w:val="00CF3FDD"/>
    <w:rsid w:val="00D11935"/>
    <w:rsid w:val="00D30EF5"/>
    <w:rsid w:val="00D4506F"/>
    <w:rsid w:val="00D70E06"/>
    <w:rsid w:val="00D73D47"/>
    <w:rsid w:val="00D764E1"/>
    <w:rsid w:val="00DC1C8C"/>
    <w:rsid w:val="00E27FEE"/>
    <w:rsid w:val="00E370BA"/>
    <w:rsid w:val="00E66656"/>
    <w:rsid w:val="00E70B13"/>
    <w:rsid w:val="00EB25D2"/>
    <w:rsid w:val="00EB76FC"/>
    <w:rsid w:val="00EC1592"/>
    <w:rsid w:val="00EF2457"/>
    <w:rsid w:val="00F43111"/>
    <w:rsid w:val="00F71D93"/>
    <w:rsid w:val="00F9745A"/>
    <w:rsid w:val="00FA2EA3"/>
    <w:rsid w:val="00FB02E9"/>
    <w:rsid w:val="00FC31E2"/>
    <w:rsid w:val="00FD70FA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72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0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FD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F3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DA0DA4-9E67-4561-BE61-873FB972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37</cp:revision>
  <dcterms:created xsi:type="dcterms:W3CDTF">2021-06-25T11:23:00Z</dcterms:created>
  <dcterms:modified xsi:type="dcterms:W3CDTF">2023-10-11T07:13:00Z</dcterms:modified>
</cp:coreProperties>
</file>