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F0D" w:rsidRPr="00434C75" w:rsidRDefault="00720F0D" w:rsidP="00720F0D">
      <w:pPr>
        <w:jc w:val="both"/>
        <w:rPr>
          <w:rFonts w:ascii="Times New Roman" w:hAnsi="Times New Roman" w:cs="Times New Roman"/>
          <w:lang w:val="sr-Cyrl-CS"/>
        </w:rPr>
      </w:pPr>
      <w:bookmarkStart w:id="0" w:name="_GoBack"/>
      <w:bookmarkEnd w:id="0"/>
      <w:r w:rsidRPr="00434C75">
        <w:rPr>
          <w:rFonts w:ascii="Times New Roman" w:hAnsi="Times New Roman" w:cs="Times New Roman"/>
          <w:noProof/>
        </w:rPr>
        <w:drawing>
          <wp:inline distT="0" distB="0" distL="0" distR="0">
            <wp:extent cx="771525" cy="1137285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137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0F0D" w:rsidRPr="00434C75" w:rsidRDefault="00720F0D" w:rsidP="00720F0D">
      <w:pPr>
        <w:jc w:val="both"/>
        <w:rPr>
          <w:rFonts w:ascii="Times New Roman" w:hAnsi="Times New Roman" w:cs="Times New Roman"/>
          <w:lang w:val="sr-Cyrl-CS"/>
        </w:rPr>
      </w:pPr>
      <w:r w:rsidRPr="00434C75">
        <w:rPr>
          <w:rFonts w:ascii="Times New Roman" w:hAnsi="Times New Roman" w:cs="Times New Roman"/>
          <w:lang w:val="sr-Cyrl-CS"/>
        </w:rPr>
        <w:t xml:space="preserve">РЕПУБЛИКА СРБИЈА                                                       </w:t>
      </w:r>
    </w:p>
    <w:p w:rsidR="00720F0D" w:rsidRPr="00FE49B5" w:rsidRDefault="00720F0D" w:rsidP="00720F0D">
      <w:pPr>
        <w:jc w:val="both"/>
        <w:rPr>
          <w:rFonts w:ascii="Times New Roman" w:hAnsi="Times New Roman" w:cs="Times New Roman"/>
          <w:lang w:val="sr-Cyrl-CS"/>
        </w:rPr>
      </w:pPr>
      <w:r w:rsidRPr="00FE49B5">
        <w:rPr>
          <w:rFonts w:ascii="Times New Roman" w:hAnsi="Times New Roman" w:cs="Times New Roman"/>
          <w:lang w:val="sr-Cyrl-CS"/>
        </w:rPr>
        <w:t xml:space="preserve">АУТОНОМНА ПОКРАЈИНА ВОЈВОДИНА                                        </w:t>
      </w:r>
    </w:p>
    <w:p w:rsidR="00720F0D" w:rsidRPr="00FE49B5" w:rsidRDefault="00720F0D" w:rsidP="00720F0D">
      <w:pPr>
        <w:jc w:val="both"/>
        <w:rPr>
          <w:rFonts w:ascii="Times New Roman" w:hAnsi="Times New Roman" w:cs="Times New Roman"/>
          <w:lang w:val="sr-Cyrl-CS"/>
        </w:rPr>
      </w:pPr>
      <w:r w:rsidRPr="00FE49B5">
        <w:rPr>
          <w:rFonts w:ascii="Times New Roman" w:hAnsi="Times New Roman" w:cs="Times New Roman"/>
          <w:lang w:val="sr-Cyrl-CS"/>
        </w:rPr>
        <w:t>ОПШТИНА СЕНТА</w:t>
      </w:r>
    </w:p>
    <w:p w:rsidR="00720F0D" w:rsidRPr="00FE49B5" w:rsidRDefault="00720F0D" w:rsidP="00720F0D">
      <w:pPr>
        <w:jc w:val="both"/>
        <w:rPr>
          <w:rFonts w:ascii="Times New Roman" w:hAnsi="Times New Roman" w:cs="Times New Roman"/>
          <w:lang w:val="sr-Cyrl-CS"/>
        </w:rPr>
      </w:pPr>
      <w:r w:rsidRPr="00FE49B5">
        <w:rPr>
          <w:rFonts w:ascii="Times New Roman" w:hAnsi="Times New Roman" w:cs="Times New Roman"/>
          <w:lang w:val="sr-Cyrl-CS"/>
        </w:rPr>
        <w:t>ПРЕДСЕДНИК ОПШТИНЕ СЕНТА</w:t>
      </w:r>
    </w:p>
    <w:p w:rsidR="000E16FC" w:rsidRPr="000C3016" w:rsidRDefault="000E16FC" w:rsidP="000E16FC">
      <w:pPr>
        <w:jc w:val="both"/>
        <w:rPr>
          <w:rFonts w:ascii="Times New Roman" w:hAnsi="Times New Roman" w:cs="Times New Roman"/>
        </w:rPr>
      </w:pPr>
      <w:r w:rsidRPr="00FE49B5">
        <w:rPr>
          <w:rFonts w:ascii="Times New Roman" w:hAnsi="Times New Roman" w:cs="Times New Roman"/>
          <w:lang w:val="sr-Cyrl-CS"/>
        </w:rPr>
        <w:t xml:space="preserve">Број: </w:t>
      </w:r>
      <w:r w:rsidRPr="00206085">
        <w:rPr>
          <w:rFonts w:ascii="Times New Roman" w:hAnsi="Times New Roman" w:cs="Times New Roman"/>
        </w:rPr>
        <w:t>217</w:t>
      </w:r>
      <w:r w:rsidRPr="00206085">
        <w:rPr>
          <w:rFonts w:ascii="Times New Roman" w:hAnsi="Times New Roman" w:cs="Times New Roman"/>
          <w:lang w:val="sr-Cyrl-CS"/>
        </w:rPr>
        <w:t>-</w:t>
      </w:r>
      <w:r w:rsidRPr="00206085">
        <w:rPr>
          <w:rFonts w:ascii="Times New Roman" w:hAnsi="Times New Roman" w:cs="Times New Roman"/>
        </w:rPr>
        <w:t>10</w:t>
      </w:r>
      <w:r w:rsidRPr="00206085">
        <w:rPr>
          <w:rFonts w:ascii="Times New Roman" w:hAnsi="Times New Roman" w:cs="Times New Roman"/>
          <w:lang w:val="sr-Cyrl-CS"/>
        </w:rPr>
        <w:t>/202</w:t>
      </w:r>
      <w:r w:rsidRPr="00206085">
        <w:rPr>
          <w:rFonts w:ascii="Times New Roman" w:hAnsi="Times New Roman" w:cs="Times New Roman"/>
        </w:rPr>
        <w:t>2</w:t>
      </w:r>
      <w:r w:rsidRPr="00206085">
        <w:rPr>
          <w:rFonts w:ascii="Times New Roman" w:hAnsi="Times New Roman" w:cs="Times New Roman"/>
          <w:lang w:val="sr-Cyrl-CS"/>
        </w:rPr>
        <w:t>-II</w:t>
      </w:r>
    </w:p>
    <w:p w:rsidR="000E16FC" w:rsidRPr="00FE49B5" w:rsidRDefault="000E16FC" w:rsidP="000E16FC">
      <w:p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Дана</w:t>
      </w:r>
      <w:r>
        <w:rPr>
          <w:rFonts w:ascii="Times New Roman" w:hAnsi="Times New Roman" w:cs="Times New Roman"/>
        </w:rPr>
        <w:t>:</w:t>
      </w:r>
      <w:r w:rsidRPr="00FE49B5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25.</w:t>
      </w:r>
      <w:r w:rsidR="002D1AB7">
        <w:rPr>
          <w:rFonts w:ascii="Times New Roman" w:hAnsi="Times New Roman" w:cs="Times New Roman"/>
          <w:lang w:val="hu-HU"/>
        </w:rPr>
        <w:t xml:space="preserve"> </w:t>
      </w:r>
      <w:proofErr w:type="spellStart"/>
      <w:r w:rsidR="002D1AB7">
        <w:rPr>
          <w:rFonts w:ascii="Times New Roman" w:hAnsi="Times New Roman" w:cs="Times New Roman"/>
          <w:lang w:val="hu-HU"/>
        </w:rPr>
        <w:t>октобра</w:t>
      </w:r>
      <w:proofErr w:type="spellEnd"/>
      <w:r w:rsidR="002D1AB7">
        <w:rPr>
          <w:rFonts w:ascii="Times New Roman" w:hAnsi="Times New Roman" w:cs="Times New Roman"/>
          <w:lang w:val="hu-HU"/>
        </w:rPr>
        <w:t xml:space="preserve"> 2</w:t>
      </w:r>
      <w:r>
        <w:rPr>
          <w:rFonts w:ascii="Times New Roman" w:hAnsi="Times New Roman" w:cs="Times New Roman"/>
          <w:lang w:val="sr-Cyrl-CS"/>
        </w:rPr>
        <w:t>022</w:t>
      </w:r>
      <w:r w:rsidRPr="00FE49B5">
        <w:rPr>
          <w:rFonts w:ascii="Times New Roman" w:hAnsi="Times New Roman" w:cs="Times New Roman"/>
          <w:lang w:val="sr-Cyrl-CS"/>
        </w:rPr>
        <w:t>. годинe</w:t>
      </w:r>
    </w:p>
    <w:p w:rsidR="00720F0D" w:rsidRPr="00FE49B5" w:rsidRDefault="00720F0D" w:rsidP="00720F0D">
      <w:pPr>
        <w:jc w:val="both"/>
        <w:rPr>
          <w:rFonts w:ascii="Times New Roman" w:hAnsi="Times New Roman" w:cs="Times New Roman"/>
          <w:lang w:val="sr-Cyrl-CS"/>
        </w:rPr>
      </w:pPr>
      <w:r w:rsidRPr="00FE49B5">
        <w:rPr>
          <w:rFonts w:ascii="Times New Roman" w:hAnsi="Times New Roman" w:cs="Times New Roman"/>
          <w:lang w:val="sr-Cyrl-CS"/>
        </w:rPr>
        <w:t>С е н т а</w:t>
      </w:r>
    </w:p>
    <w:p w:rsidR="00720F0D" w:rsidRPr="00FE49B5" w:rsidRDefault="00720F0D" w:rsidP="003B0EB9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720F0D" w:rsidRPr="00FE49B5" w:rsidRDefault="00720F0D" w:rsidP="003B0EB9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720F0D" w:rsidRPr="00FE49B5" w:rsidRDefault="003B0EB9" w:rsidP="00720F0D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FE49B5">
        <w:rPr>
          <w:rFonts w:ascii="Times New Roman" w:hAnsi="Times New Roman" w:cs="Times New Roman"/>
          <w:color w:val="000000"/>
          <w:lang w:val="sr-Cyrl-CS"/>
        </w:rPr>
        <w:t xml:space="preserve">На основу, члана 19. </w:t>
      </w:r>
      <w:r w:rsidR="00720F0D" w:rsidRPr="00FE49B5">
        <w:rPr>
          <w:rFonts w:ascii="Times New Roman" w:hAnsi="Times New Roman" w:cs="Times New Roman"/>
          <w:color w:val="000000"/>
          <w:lang w:val="sr-Cyrl-CS"/>
        </w:rPr>
        <w:t xml:space="preserve">Одлуке о поступку доделе и контроле средстава за подстицање програма или недостајућег дела средстава за финансирање програма од јавног интереса које реализују удружења </w:t>
      </w:r>
      <w:r w:rsidR="00720F0D" w:rsidRPr="00FE49B5">
        <w:rPr>
          <w:rFonts w:ascii="Times New Roman" w:hAnsi="Times New Roman" w:cs="Times New Roman"/>
          <w:lang w:val="sr-Cyrl-CS"/>
        </w:rPr>
        <w:t>(„Службени лист</w:t>
      </w:r>
      <w:r w:rsidR="00720F0D" w:rsidRPr="00FE49B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720F0D" w:rsidRPr="00FE49B5">
        <w:rPr>
          <w:rFonts w:ascii="Times New Roman" w:hAnsi="Times New Roman" w:cs="Times New Roman"/>
          <w:lang w:val="sr-Cyrl-CS"/>
        </w:rPr>
        <w:t>општине</w:t>
      </w:r>
      <w:r w:rsidR="00720F0D" w:rsidRPr="00FE49B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720F0D" w:rsidRPr="00FE49B5">
        <w:rPr>
          <w:rFonts w:ascii="Times New Roman" w:hAnsi="Times New Roman" w:cs="Times New Roman"/>
          <w:lang w:val="sr-Cyrl-CS"/>
        </w:rPr>
        <w:t>Сента”,</w:t>
      </w:r>
      <w:r w:rsidR="00720F0D" w:rsidRPr="00FE49B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720F0D" w:rsidRPr="00FE49B5">
        <w:rPr>
          <w:rFonts w:ascii="Times New Roman" w:hAnsi="Times New Roman" w:cs="Times New Roman"/>
          <w:lang w:val="sr-Cyrl-CS"/>
        </w:rPr>
        <w:t>број</w:t>
      </w:r>
      <w:r w:rsidR="00720F0D" w:rsidRPr="00FE49B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720F0D" w:rsidRPr="00FE49B5">
        <w:rPr>
          <w:rFonts w:ascii="Times New Roman" w:hAnsi="Times New Roman" w:cs="Times New Roman"/>
          <w:lang w:val="sr-Cyrl-CS"/>
        </w:rPr>
        <w:t>31/2021), члана 61. став 1. тачка 33) Статута општине Сента („Службени</w:t>
      </w:r>
      <w:r w:rsidR="00720F0D" w:rsidRPr="00FE49B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720F0D" w:rsidRPr="00FE49B5">
        <w:rPr>
          <w:rFonts w:ascii="Times New Roman" w:hAnsi="Times New Roman" w:cs="Times New Roman"/>
          <w:lang w:val="sr-Cyrl-CS"/>
        </w:rPr>
        <w:t>лист</w:t>
      </w:r>
      <w:r w:rsidR="00720F0D" w:rsidRPr="00FE49B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720F0D" w:rsidRPr="00FE49B5">
        <w:rPr>
          <w:rFonts w:ascii="Times New Roman" w:hAnsi="Times New Roman" w:cs="Times New Roman"/>
          <w:lang w:val="sr-Cyrl-CS"/>
        </w:rPr>
        <w:t>општине</w:t>
      </w:r>
      <w:r w:rsidR="00720F0D" w:rsidRPr="00FE49B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720F0D" w:rsidRPr="00FE49B5">
        <w:rPr>
          <w:rFonts w:ascii="Times New Roman" w:hAnsi="Times New Roman" w:cs="Times New Roman"/>
          <w:lang w:val="sr-Cyrl-CS"/>
        </w:rPr>
        <w:t>Сента”,</w:t>
      </w:r>
      <w:r w:rsidR="00720F0D" w:rsidRPr="00FE49B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720F0D" w:rsidRPr="00FE49B5">
        <w:rPr>
          <w:rFonts w:ascii="Times New Roman" w:hAnsi="Times New Roman" w:cs="Times New Roman"/>
          <w:lang w:val="sr-Cyrl-CS"/>
        </w:rPr>
        <w:t>број</w:t>
      </w:r>
      <w:r w:rsidR="00720F0D" w:rsidRPr="00FE49B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720F0D" w:rsidRPr="00FE49B5">
        <w:rPr>
          <w:rFonts w:ascii="Times New Roman" w:hAnsi="Times New Roman" w:cs="Times New Roman"/>
          <w:lang w:val="sr-Cyrl-CS"/>
        </w:rPr>
        <w:t>4/2019)</w:t>
      </w:r>
      <w:r w:rsidRPr="00FE49B5">
        <w:rPr>
          <w:rFonts w:ascii="Times New Roman" w:hAnsi="Times New Roman" w:cs="Times New Roman"/>
          <w:color w:val="000000"/>
          <w:lang w:val="sr-Cyrl-CS"/>
        </w:rPr>
        <w:t xml:space="preserve">, Одлуке о избору програма који се подстичу средствима назначеним у јавном конкурсу број </w:t>
      </w:r>
      <w:r w:rsidR="000E16FC" w:rsidRPr="00206085">
        <w:rPr>
          <w:rFonts w:ascii="Times New Roman" w:hAnsi="Times New Roman" w:cs="Times New Roman"/>
        </w:rPr>
        <w:t>217</w:t>
      </w:r>
      <w:r w:rsidR="000E16FC" w:rsidRPr="00206085">
        <w:rPr>
          <w:rFonts w:ascii="Times New Roman" w:hAnsi="Times New Roman" w:cs="Times New Roman"/>
          <w:lang w:val="sr-Cyrl-CS"/>
        </w:rPr>
        <w:t>-</w:t>
      </w:r>
      <w:r w:rsidR="000E16FC" w:rsidRPr="00206085">
        <w:rPr>
          <w:rFonts w:ascii="Times New Roman" w:hAnsi="Times New Roman" w:cs="Times New Roman"/>
        </w:rPr>
        <w:t>10</w:t>
      </w:r>
      <w:r w:rsidR="000E16FC" w:rsidRPr="00206085">
        <w:rPr>
          <w:rFonts w:ascii="Times New Roman" w:hAnsi="Times New Roman" w:cs="Times New Roman"/>
          <w:lang w:val="sr-Cyrl-CS"/>
        </w:rPr>
        <w:t>/202</w:t>
      </w:r>
      <w:r w:rsidR="000E16FC" w:rsidRPr="00206085">
        <w:rPr>
          <w:rFonts w:ascii="Times New Roman" w:hAnsi="Times New Roman" w:cs="Times New Roman"/>
        </w:rPr>
        <w:t>2</w:t>
      </w:r>
      <w:r w:rsidR="000E16FC" w:rsidRPr="00206085">
        <w:rPr>
          <w:rFonts w:ascii="Times New Roman" w:hAnsi="Times New Roman" w:cs="Times New Roman"/>
          <w:lang w:val="sr-Cyrl-CS"/>
        </w:rPr>
        <w:t>-II</w:t>
      </w:r>
      <w:r w:rsidRPr="00FE49B5">
        <w:rPr>
          <w:rFonts w:ascii="Times New Roman" w:hAnsi="Times New Roman" w:cs="Times New Roman"/>
          <w:color w:val="000000"/>
          <w:lang w:val="sr-Cyrl-CS"/>
        </w:rPr>
        <w:t xml:space="preserve"> од </w:t>
      </w:r>
      <w:r w:rsidR="00485143" w:rsidRPr="007F4BDC">
        <w:rPr>
          <w:rFonts w:ascii="Times New Roman" w:hAnsi="Times New Roman" w:cs="Times New Roman"/>
          <w:lang w:val="sr-Cyrl-CS"/>
        </w:rPr>
        <w:t>22. фебруара 2022</w:t>
      </w:r>
      <w:r w:rsidR="00720F0D" w:rsidRPr="00FE49B5">
        <w:rPr>
          <w:rFonts w:ascii="Times New Roman" w:hAnsi="Times New Roman" w:cs="Times New Roman"/>
          <w:lang w:val="sr-Cyrl-CS"/>
        </w:rPr>
        <w:t>. годинe</w:t>
      </w:r>
      <w:r w:rsidR="00720F0D" w:rsidRPr="00FE49B5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Pr="00FE49B5">
        <w:rPr>
          <w:rFonts w:ascii="Times New Roman" w:hAnsi="Times New Roman" w:cs="Times New Roman"/>
          <w:color w:val="000000"/>
          <w:lang w:val="sr-Cyrl-CS"/>
        </w:rPr>
        <w:t xml:space="preserve">и Одлуке </w:t>
      </w:r>
      <w:r w:rsidR="00720F0D" w:rsidRPr="00FE49B5">
        <w:rPr>
          <w:rFonts w:ascii="Times New Roman" w:eastAsia="Calibri" w:hAnsi="Times New Roman" w:cs="Times New Roman"/>
          <w:color w:val="000000"/>
          <w:lang w:val="sr-Cyrl-CS"/>
        </w:rPr>
        <w:t>о буџету општине Сента за 2022. годину</w:t>
      </w:r>
      <w:r w:rsidR="00720F0D" w:rsidRPr="00FE49B5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720F0D" w:rsidRPr="00FE49B5">
        <w:rPr>
          <w:rFonts w:ascii="Times New Roman" w:hAnsi="Times New Roman" w:cs="Times New Roman"/>
          <w:lang w:val="sr-Cyrl-CS"/>
        </w:rPr>
        <w:t>(„Службени лист</w:t>
      </w:r>
      <w:r w:rsidR="00720F0D" w:rsidRPr="00FE49B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720F0D" w:rsidRPr="00FE49B5">
        <w:rPr>
          <w:rFonts w:ascii="Times New Roman" w:hAnsi="Times New Roman" w:cs="Times New Roman"/>
          <w:lang w:val="sr-Cyrl-CS"/>
        </w:rPr>
        <w:t>општине</w:t>
      </w:r>
      <w:r w:rsidR="00720F0D" w:rsidRPr="00FE49B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720F0D" w:rsidRPr="00FE49B5">
        <w:rPr>
          <w:rFonts w:ascii="Times New Roman" w:hAnsi="Times New Roman" w:cs="Times New Roman"/>
          <w:lang w:val="sr-Cyrl-CS"/>
        </w:rPr>
        <w:t>Сента”,</w:t>
      </w:r>
      <w:r w:rsidR="00720F0D" w:rsidRPr="00FE49B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720F0D" w:rsidRPr="00FE49B5">
        <w:rPr>
          <w:rFonts w:ascii="Times New Roman" w:hAnsi="Times New Roman" w:cs="Times New Roman"/>
          <w:lang w:val="sr-Cyrl-CS"/>
        </w:rPr>
        <w:t>број</w:t>
      </w:r>
      <w:r w:rsidR="00720F0D" w:rsidRPr="00FE49B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720F0D" w:rsidRPr="00FE49B5">
        <w:rPr>
          <w:rFonts w:ascii="Times New Roman" w:hAnsi="Times New Roman" w:cs="Times New Roman"/>
          <w:lang w:val="sr-Cyrl-CS"/>
        </w:rPr>
        <w:t>31/2021 и 8/2022)</w:t>
      </w:r>
      <w:r w:rsidR="00720F0D" w:rsidRPr="00FE49B5">
        <w:rPr>
          <w:rFonts w:ascii="Times New Roman" w:eastAsia="Calibri" w:hAnsi="Times New Roman" w:cs="Times New Roman"/>
          <w:lang w:val="sr-Cyrl-CS"/>
        </w:rPr>
        <w:t xml:space="preserve">, </w:t>
      </w:r>
      <w:r w:rsidR="00720F0D" w:rsidRPr="00FE49B5">
        <w:rPr>
          <w:rFonts w:ascii="Times New Roman" w:hAnsi="Times New Roman" w:cs="Times New Roman"/>
          <w:color w:val="000000"/>
          <w:lang w:val="sr-Cyrl-CS"/>
        </w:rPr>
        <w:t xml:space="preserve">Председник општине доноси </w:t>
      </w:r>
    </w:p>
    <w:p w:rsidR="003B0EB9" w:rsidRDefault="003B0EB9" w:rsidP="00720F0D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</w:rPr>
      </w:pPr>
    </w:p>
    <w:p w:rsidR="000E16FC" w:rsidRPr="000E16FC" w:rsidRDefault="000E16FC" w:rsidP="00720F0D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</w:rPr>
      </w:pPr>
    </w:p>
    <w:p w:rsidR="003B0EB9" w:rsidRDefault="003B0EB9" w:rsidP="003B0EB9">
      <w:pPr>
        <w:autoSpaceDE w:val="0"/>
        <w:autoSpaceDN w:val="0"/>
        <w:adjustRightInd w:val="0"/>
        <w:jc w:val="center"/>
        <w:textAlignment w:val="center"/>
        <w:rPr>
          <w:rFonts w:ascii="Times New Roman" w:hAnsi="Times New Roman" w:cs="Times New Roman"/>
          <w:b/>
          <w:bCs/>
          <w:color w:val="000000"/>
        </w:rPr>
      </w:pPr>
      <w:r w:rsidRPr="00FE49B5">
        <w:rPr>
          <w:rFonts w:ascii="Times New Roman" w:hAnsi="Times New Roman" w:cs="Times New Roman"/>
          <w:b/>
          <w:bCs/>
          <w:color w:val="000000"/>
          <w:lang w:val="sr-Cyrl-CS"/>
        </w:rPr>
        <w:t>РЕШЕЊЕ О ДОДЕЛИ СРЕДСТАВА</w:t>
      </w:r>
    </w:p>
    <w:p w:rsidR="000E16FC" w:rsidRPr="000E16FC" w:rsidRDefault="000E16FC" w:rsidP="003B0EB9">
      <w:pPr>
        <w:autoSpaceDE w:val="0"/>
        <w:autoSpaceDN w:val="0"/>
        <w:adjustRightInd w:val="0"/>
        <w:jc w:val="center"/>
        <w:textAlignment w:val="center"/>
        <w:rPr>
          <w:rFonts w:ascii="Times New Roman" w:hAnsi="Times New Roman" w:cs="Times New Roman"/>
          <w:b/>
          <w:bCs/>
          <w:color w:val="000000"/>
        </w:rPr>
      </w:pPr>
    </w:p>
    <w:p w:rsidR="003B0EB9" w:rsidRPr="00FE49B5" w:rsidRDefault="003B0EB9" w:rsidP="003B0EB9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3B0EB9" w:rsidRPr="000E16FC" w:rsidRDefault="00E27FEE" w:rsidP="000E16FC">
      <w:pPr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  <w:lang w:val="sr-Cyrl-CS"/>
        </w:rPr>
        <w:t xml:space="preserve">1. </w:t>
      </w:r>
      <w:r w:rsidR="003B0EB9" w:rsidRPr="00FE49B5">
        <w:rPr>
          <w:rFonts w:ascii="Times New Roman" w:hAnsi="Times New Roman" w:cs="Times New Roman"/>
          <w:color w:val="000000"/>
          <w:lang w:val="sr-Cyrl-CS"/>
        </w:rPr>
        <w:t xml:space="preserve">Додељују средства из буџета </w:t>
      </w:r>
      <w:r w:rsidR="00720F0D" w:rsidRPr="00FE49B5">
        <w:rPr>
          <w:rFonts w:ascii="Times New Roman" w:eastAsia="Calibri" w:hAnsi="Times New Roman" w:cs="Times New Roman"/>
          <w:color w:val="000000"/>
          <w:lang w:val="sr-Cyrl-CS"/>
        </w:rPr>
        <w:t xml:space="preserve">општине Сента </w:t>
      </w:r>
      <w:r w:rsidR="003B0EB9" w:rsidRPr="00FE49B5">
        <w:rPr>
          <w:rFonts w:ascii="Times New Roman" w:hAnsi="Times New Roman" w:cs="Times New Roman"/>
          <w:color w:val="000000"/>
          <w:lang w:val="sr-Cyrl-CS"/>
        </w:rPr>
        <w:t xml:space="preserve">у складу са Јавним конкурсом </w:t>
      </w:r>
      <w:r w:rsidR="00720F0D" w:rsidRPr="00FE49B5">
        <w:rPr>
          <w:rFonts w:ascii="Times New Roman" w:hAnsi="Times New Roman" w:cs="Times New Roman"/>
          <w:color w:val="000000"/>
          <w:lang w:val="sr-Cyrl-CS"/>
        </w:rPr>
        <w:t xml:space="preserve">за подстицање програма/пројеката или недостајућег дела средстава за финансирање програма/пројеката од јавног интереса за општину Сента које реализују удружења у области </w:t>
      </w:r>
      <w:r w:rsidR="000E16FC" w:rsidRPr="00206085">
        <w:rPr>
          <w:rFonts w:ascii="Times New Roman" w:hAnsi="Times New Roman" w:cs="Times New Roman"/>
          <w:color w:val="000000"/>
          <w:lang w:val="sr-Cyrl-CS"/>
        </w:rPr>
        <w:t>противпожарне заштите</w:t>
      </w:r>
      <w:r w:rsidR="00720F0D" w:rsidRPr="00FE49B5">
        <w:rPr>
          <w:rFonts w:ascii="Times New Roman" w:hAnsi="Times New Roman" w:cs="Times New Roman"/>
          <w:color w:val="000000"/>
          <w:lang w:val="sr-Cyrl-CS"/>
        </w:rPr>
        <w:t>,</w:t>
      </w:r>
      <w:r w:rsidR="003B0EB9" w:rsidRPr="00FE49B5">
        <w:rPr>
          <w:rFonts w:ascii="Times New Roman" w:hAnsi="Times New Roman" w:cs="Times New Roman"/>
          <w:color w:val="000000"/>
          <w:lang w:val="sr-Cyrl-CS"/>
        </w:rPr>
        <w:t xml:space="preserve"> у укупном износу од </w:t>
      </w:r>
      <w:r w:rsidR="000E16FC" w:rsidRPr="006C7F1C">
        <w:rPr>
          <w:rFonts w:ascii="Times New Roman" w:hAnsi="Times New Roman"/>
          <w:b/>
          <w:lang w:val="sr-Cyrl-BA"/>
        </w:rPr>
        <w:t xml:space="preserve">2.350.000,00 </w:t>
      </w:r>
      <w:r w:rsidR="000E16FC" w:rsidRPr="0070075D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3B0EB9" w:rsidRPr="00FE49B5">
        <w:rPr>
          <w:rFonts w:ascii="Times New Roman" w:hAnsi="Times New Roman" w:cs="Times New Roman"/>
          <w:color w:val="000000"/>
          <w:lang w:val="sr-Cyrl-CS"/>
        </w:rPr>
        <w:t xml:space="preserve"> динара </w:t>
      </w:r>
      <w:r w:rsidR="00720F0D" w:rsidRPr="00FE49B5">
        <w:rPr>
          <w:rFonts w:ascii="Times New Roman" w:hAnsi="Times New Roman" w:cs="Times New Roman"/>
          <w:color w:val="000000"/>
          <w:lang w:val="sr-Cyrl-CS"/>
        </w:rPr>
        <w:t xml:space="preserve"> која су обезбеђена  </w:t>
      </w:r>
      <w:r w:rsidR="00720F0D" w:rsidRPr="00FE49B5">
        <w:rPr>
          <w:rFonts w:ascii="Times New Roman" w:eastAsia="Calibri" w:hAnsi="Times New Roman" w:cs="Times New Roman"/>
          <w:color w:val="000000"/>
          <w:lang w:val="sr-Cyrl-CS"/>
        </w:rPr>
        <w:t>Одлуком о буџету општине Сента за 2022. годину</w:t>
      </w:r>
      <w:r w:rsidR="00720F0D" w:rsidRPr="00FE49B5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720F0D" w:rsidRPr="00FE49B5">
        <w:rPr>
          <w:rFonts w:ascii="Times New Roman" w:hAnsi="Times New Roman" w:cs="Times New Roman"/>
          <w:lang w:val="sr-Cyrl-CS"/>
        </w:rPr>
        <w:t>(„Службени лист</w:t>
      </w:r>
      <w:r w:rsidR="00720F0D" w:rsidRPr="00FE49B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720F0D" w:rsidRPr="00FE49B5">
        <w:rPr>
          <w:rFonts w:ascii="Times New Roman" w:hAnsi="Times New Roman" w:cs="Times New Roman"/>
          <w:lang w:val="sr-Cyrl-CS"/>
        </w:rPr>
        <w:t>општине</w:t>
      </w:r>
      <w:r w:rsidR="00720F0D" w:rsidRPr="00FE49B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720F0D" w:rsidRPr="00FE49B5">
        <w:rPr>
          <w:rFonts w:ascii="Times New Roman" w:hAnsi="Times New Roman" w:cs="Times New Roman"/>
          <w:lang w:val="sr-Cyrl-CS"/>
        </w:rPr>
        <w:t>Сента”,</w:t>
      </w:r>
      <w:r w:rsidR="00720F0D" w:rsidRPr="00FE49B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720F0D" w:rsidRPr="00FE49B5">
        <w:rPr>
          <w:rFonts w:ascii="Times New Roman" w:hAnsi="Times New Roman" w:cs="Times New Roman"/>
          <w:lang w:val="sr-Cyrl-CS"/>
        </w:rPr>
        <w:t>број</w:t>
      </w:r>
      <w:r w:rsidR="00720F0D" w:rsidRPr="00FE49B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720F0D" w:rsidRPr="00FE49B5">
        <w:rPr>
          <w:rFonts w:ascii="Times New Roman" w:hAnsi="Times New Roman" w:cs="Times New Roman"/>
          <w:lang w:val="sr-Cyrl-CS"/>
        </w:rPr>
        <w:t>31/2021 и 8/2022)</w:t>
      </w:r>
      <w:r w:rsidR="00720F0D" w:rsidRPr="00FE49B5">
        <w:rPr>
          <w:rFonts w:ascii="Times New Roman" w:eastAsia="Calibri" w:hAnsi="Times New Roman" w:cs="Times New Roman"/>
          <w:lang w:val="sr-Cyrl-CS"/>
        </w:rPr>
        <w:t xml:space="preserve">, и то </w:t>
      </w:r>
      <w:r w:rsidR="00720F0D" w:rsidRPr="00FE49B5">
        <w:rPr>
          <w:rFonts w:ascii="Times New Roman" w:hAnsi="Times New Roman"/>
          <w:lang w:val="sr-Cyrl-CS"/>
        </w:rPr>
        <w:t xml:space="preserve">у </w:t>
      </w:r>
      <w:r w:rsidR="000E16FC" w:rsidRPr="006C7F1C">
        <w:rPr>
          <w:rFonts w:ascii="Times New Roman" w:hAnsi="Times New Roman"/>
          <w:lang w:val="sr-Cyrl-BA"/>
        </w:rPr>
        <w:t>оквиру програма број 0602 под називом „</w:t>
      </w:r>
      <w:r w:rsidR="000E16FC" w:rsidRPr="006C7F1C">
        <w:rPr>
          <w:rFonts w:ascii="Times New Roman" w:hAnsi="Times New Roman"/>
          <w:b/>
          <w:lang w:val="sr-Cyrl-BA"/>
        </w:rPr>
        <w:t>ОПШТЕ УСЛУГЕ ЛОКАЛНЕ САМОУПРАВЕ</w:t>
      </w:r>
      <w:r w:rsidR="000E16FC" w:rsidRPr="006C7F1C">
        <w:rPr>
          <w:rFonts w:ascii="Times New Roman" w:hAnsi="Times New Roman"/>
          <w:lang w:val="sr-Cyrl-BA"/>
        </w:rPr>
        <w:t>“,  као активност под бројем 0001 и под називом „</w:t>
      </w:r>
      <w:r w:rsidR="000E16FC" w:rsidRPr="006C7F1C">
        <w:rPr>
          <w:rFonts w:ascii="Times New Roman" w:hAnsi="Times New Roman"/>
          <w:b/>
          <w:lang w:val="sr-Cyrl-BA"/>
        </w:rPr>
        <w:t>Функционисање локалне самоуправе и градских општина</w:t>
      </w:r>
      <w:r w:rsidR="000E16FC" w:rsidRPr="006C7F1C">
        <w:rPr>
          <w:rFonts w:ascii="Times New Roman" w:hAnsi="Times New Roman"/>
          <w:lang w:val="sr-Cyrl-BA"/>
        </w:rPr>
        <w:t>“, под шифром функционалне класификације број 320 и под називом „</w:t>
      </w:r>
      <w:r w:rsidR="000E16FC" w:rsidRPr="006C7F1C">
        <w:rPr>
          <w:rFonts w:ascii="Times New Roman" w:hAnsi="Times New Roman"/>
          <w:b/>
          <w:lang w:val="sr-Cyrl-BA"/>
        </w:rPr>
        <w:t>Услуге противпожарне заштите</w:t>
      </w:r>
      <w:r w:rsidR="000E16FC" w:rsidRPr="006C7F1C">
        <w:rPr>
          <w:rFonts w:ascii="Times New Roman" w:hAnsi="Times New Roman"/>
          <w:lang w:val="sr-Cyrl-BA"/>
        </w:rPr>
        <w:t xml:space="preserve">“, </w:t>
      </w:r>
      <w:r w:rsidR="000E16FC" w:rsidRPr="006C7F1C">
        <w:rPr>
          <w:rFonts w:ascii="Times New Roman" w:hAnsi="Times New Roman"/>
          <w:b/>
          <w:lang w:val="sr-Cyrl-BA"/>
        </w:rPr>
        <w:t>под бројем позиције 87/0</w:t>
      </w:r>
      <w:r w:rsidR="000E16FC" w:rsidRPr="006C7F1C">
        <w:rPr>
          <w:rFonts w:ascii="Times New Roman" w:hAnsi="Times New Roman"/>
          <w:lang w:val="sr-Cyrl-BA"/>
        </w:rPr>
        <w:t>, као економска класификација</w:t>
      </w:r>
      <w:r w:rsidR="000E16FC">
        <w:rPr>
          <w:rFonts w:ascii="Times New Roman" w:hAnsi="Times New Roman"/>
          <w:lang w:val="sr-Cyrl-BA"/>
        </w:rPr>
        <w:t xml:space="preserve"> </w:t>
      </w:r>
      <w:r w:rsidR="000E16FC" w:rsidRPr="006C7F1C">
        <w:rPr>
          <w:rFonts w:ascii="Times New Roman" w:hAnsi="Times New Roman"/>
          <w:lang w:val="sr-Cyrl-BA"/>
        </w:rPr>
        <w:t>број 481000 описана као „ДОТА</w:t>
      </w:r>
      <w:r w:rsidR="000E16FC">
        <w:rPr>
          <w:rFonts w:ascii="Times New Roman" w:hAnsi="Times New Roman"/>
          <w:lang w:val="sr-Cyrl-BA"/>
        </w:rPr>
        <w:t>ЦИЈЕ НЕВЛАДИНИМ ОРГАНИЗАЦИЈАМА“</w:t>
      </w:r>
      <w:r w:rsidR="003B0EB9" w:rsidRPr="00FE49B5">
        <w:rPr>
          <w:rFonts w:ascii="Times New Roman" w:hAnsi="Times New Roman" w:cs="Times New Roman"/>
          <w:color w:val="000000"/>
          <w:lang w:val="sr-Cyrl-CS"/>
        </w:rPr>
        <w:t>, и то:</w:t>
      </w:r>
    </w:p>
    <w:p w:rsidR="003B0EB9" w:rsidRPr="00FE49B5" w:rsidRDefault="003B0EB9" w:rsidP="003B0EB9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4"/>
        <w:gridCol w:w="2109"/>
        <w:gridCol w:w="2181"/>
        <w:gridCol w:w="2251"/>
        <w:gridCol w:w="2251"/>
      </w:tblGrid>
      <w:tr w:rsidR="00720F0D" w:rsidRPr="00FE49B5" w:rsidTr="00720F0D">
        <w:trPr>
          <w:trHeight w:val="60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20F0D" w:rsidRPr="00FE49B5" w:rsidRDefault="00720F0D" w:rsidP="003F4BDC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FE49B5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Ред. бр.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20F0D" w:rsidRPr="00FE49B5" w:rsidRDefault="00720F0D" w:rsidP="003F4BDC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FE49B5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Датум подношења пријаве</w:t>
            </w:r>
          </w:p>
        </w:tc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20F0D" w:rsidRPr="00FE49B5" w:rsidRDefault="00720F0D" w:rsidP="003F4BDC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FE49B5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Назив удружења</w:t>
            </w:r>
          </w:p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20F0D" w:rsidRPr="00FE49B5" w:rsidRDefault="00720F0D" w:rsidP="003F4BDC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FE49B5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Назив програма</w:t>
            </w:r>
          </w:p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20F0D" w:rsidRPr="00FE49B5" w:rsidRDefault="00720F0D" w:rsidP="003F4BDC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FE49B5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Одобрена средства</w:t>
            </w:r>
          </w:p>
        </w:tc>
      </w:tr>
      <w:tr w:rsidR="000E16FC" w:rsidRPr="00FE49B5" w:rsidTr="00720F0D">
        <w:trPr>
          <w:trHeight w:val="60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16FC" w:rsidRPr="00206085" w:rsidRDefault="000E16FC" w:rsidP="007359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206085"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16FC" w:rsidRPr="00206085" w:rsidRDefault="000E16FC" w:rsidP="007359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206085">
              <w:rPr>
                <w:rFonts w:ascii="Times New Roman" w:hAnsi="Times New Roman" w:cs="Times New Roman"/>
                <w:lang w:val="sr-Cyrl-CS"/>
              </w:rPr>
              <w:t>7. матрт 2022</w:t>
            </w:r>
          </w:p>
        </w:tc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16FC" w:rsidRPr="00206085" w:rsidRDefault="000E16FC" w:rsidP="00735900">
            <w:pPr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206085">
              <w:rPr>
                <w:rFonts w:ascii="Times New Roman" w:hAnsi="Times New Roman" w:cs="Times New Roman"/>
                <w:color w:val="000000"/>
                <w:lang w:val="sr-Cyrl-CS"/>
              </w:rPr>
              <w:t>Општински ватрогасни савез Сента</w:t>
            </w:r>
          </w:p>
          <w:p w:rsidR="000E16FC" w:rsidRPr="00206085" w:rsidRDefault="000E16FC" w:rsidP="00735900">
            <w:pPr>
              <w:jc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206085">
              <w:rPr>
                <w:rFonts w:ascii="Times New Roman" w:hAnsi="Times New Roman" w:cs="Times New Roman"/>
                <w:color w:val="000000"/>
                <w:lang w:val="sr-Cyrl-CS"/>
              </w:rPr>
              <w:t xml:space="preserve"> </w:t>
            </w:r>
          </w:p>
          <w:p w:rsidR="000E16FC" w:rsidRPr="00206085" w:rsidRDefault="000E16FC" w:rsidP="00735900">
            <w:pPr>
              <w:jc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</w:p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16FC" w:rsidRPr="00206085" w:rsidRDefault="000E16FC" w:rsidP="007359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206085">
              <w:rPr>
                <w:rFonts w:ascii="Times New Roman" w:hAnsi="Times New Roman" w:cs="Times New Roman"/>
                <w:color w:val="000000"/>
                <w:lang w:val="sr-Cyrl-CS"/>
              </w:rPr>
              <w:t>Развој и унапређење противпожарне заштите, као и сарадња са осталим удружењима на  територији општине Сента</w:t>
            </w:r>
          </w:p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16FC" w:rsidRPr="00206085" w:rsidRDefault="000E16FC" w:rsidP="007359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206085">
              <w:rPr>
                <w:rFonts w:ascii="Times New Roman" w:hAnsi="Times New Roman" w:cs="Times New Roman"/>
                <w:bCs/>
                <w:color w:val="000000"/>
              </w:rPr>
              <w:t>1.049.664,00</w:t>
            </w:r>
          </w:p>
        </w:tc>
      </w:tr>
      <w:tr w:rsidR="000E16FC" w:rsidRPr="00FE49B5" w:rsidTr="00720F0D">
        <w:trPr>
          <w:trHeight w:val="60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16FC" w:rsidRPr="00206085" w:rsidRDefault="000E16FC" w:rsidP="007359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206085">
              <w:rPr>
                <w:rFonts w:ascii="Times New Roman" w:hAnsi="Times New Roman" w:cs="Times New Roman"/>
                <w:lang w:val="sr-Cyrl-CS"/>
              </w:rPr>
              <w:lastRenderedPageBreak/>
              <w:t>2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16FC" w:rsidRPr="00206085" w:rsidRDefault="000E16FC" w:rsidP="007359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206085">
              <w:rPr>
                <w:rFonts w:ascii="Times New Roman" w:hAnsi="Times New Roman" w:cs="Times New Roman"/>
                <w:lang w:val="sr-Cyrl-CS"/>
              </w:rPr>
              <w:t>8. матрт 2022</w:t>
            </w:r>
          </w:p>
        </w:tc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16FC" w:rsidRPr="00206085" w:rsidRDefault="000E16FC" w:rsidP="00735900">
            <w:pPr>
              <w:rPr>
                <w:rFonts w:ascii="Times New Roman" w:hAnsi="Times New Roman" w:cs="Times New Roman"/>
                <w:color w:val="000000"/>
              </w:rPr>
            </w:pPr>
            <w:r w:rsidRPr="00206085">
              <w:rPr>
                <w:rFonts w:ascii="Times New Roman" w:hAnsi="Times New Roman" w:cs="Times New Roman"/>
                <w:color w:val="000000"/>
                <w:lang w:val="sr-Cyrl-CS"/>
              </w:rPr>
              <w:t>Добровољно ватрогасно друштво Сента</w:t>
            </w:r>
          </w:p>
          <w:p w:rsidR="000E16FC" w:rsidRPr="00206085" w:rsidRDefault="000E16FC" w:rsidP="007359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16FC" w:rsidRPr="00206085" w:rsidRDefault="000E16FC" w:rsidP="007359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206085">
              <w:rPr>
                <w:rFonts w:ascii="Times New Roman" w:hAnsi="Times New Roman" w:cs="Times New Roman"/>
                <w:color w:val="000000"/>
                <w:lang w:val="sr-Cyrl-CS"/>
              </w:rPr>
              <w:t>Развој и унапређење противпожарне заштите</w:t>
            </w:r>
          </w:p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16FC" w:rsidRPr="00206085" w:rsidRDefault="000E16FC" w:rsidP="007359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206085">
              <w:rPr>
                <w:rFonts w:ascii="Times New Roman" w:hAnsi="Times New Roman" w:cs="Times New Roman"/>
                <w:bCs/>
                <w:color w:val="000000"/>
              </w:rPr>
              <w:t>1.135.636,00</w:t>
            </w:r>
          </w:p>
        </w:tc>
      </w:tr>
      <w:tr w:rsidR="000E16FC" w:rsidRPr="00FE49B5" w:rsidTr="00720F0D">
        <w:trPr>
          <w:trHeight w:val="60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16FC" w:rsidRPr="00206085" w:rsidRDefault="000E16FC" w:rsidP="007359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206085"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16FC" w:rsidRPr="00206085" w:rsidRDefault="000E16FC" w:rsidP="007359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206085">
              <w:rPr>
                <w:rFonts w:ascii="Times New Roman" w:hAnsi="Times New Roman" w:cs="Times New Roman"/>
                <w:lang w:val="sr-Cyrl-CS"/>
              </w:rPr>
              <w:t>7. матрт 2022</w:t>
            </w:r>
          </w:p>
        </w:tc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16FC" w:rsidRPr="00206085" w:rsidRDefault="000E16FC" w:rsidP="00735900">
            <w:pPr>
              <w:jc w:val="both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206085">
              <w:rPr>
                <w:rFonts w:ascii="Times New Roman" w:hAnsi="Times New Roman" w:cs="Times New Roman"/>
                <w:color w:val="000000"/>
                <w:lang w:val="sr-Cyrl-CS"/>
              </w:rPr>
              <w:t>Добровољно ватрогасно друштво Кеви</w:t>
            </w:r>
          </w:p>
          <w:p w:rsidR="000E16FC" w:rsidRPr="00206085" w:rsidRDefault="000E16FC" w:rsidP="007359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16FC" w:rsidRPr="00206085" w:rsidRDefault="000E16FC" w:rsidP="007359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206085">
              <w:rPr>
                <w:rFonts w:ascii="Times New Roman" w:hAnsi="Times New Roman" w:cs="Times New Roman"/>
                <w:color w:val="000000"/>
                <w:lang w:val="sr-Cyrl-CS"/>
              </w:rPr>
              <w:t>Развој и унапређење противпожарне заштите у Кевиу</w:t>
            </w:r>
          </w:p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16FC" w:rsidRPr="00206085" w:rsidRDefault="000E16FC" w:rsidP="007359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206085">
              <w:rPr>
                <w:rFonts w:ascii="Times New Roman" w:hAnsi="Times New Roman" w:cs="Times New Roman"/>
                <w:bCs/>
                <w:color w:val="000000"/>
              </w:rPr>
              <w:t>68.600,00</w:t>
            </w:r>
          </w:p>
        </w:tc>
      </w:tr>
      <w:tr w:rsidR="000E16FC" w:rsidRPr="00FE49B5" w:rsidTr="00720F0D">
        <w:trPr>
          <w:trHeight w:val="60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16FC" w:rsidRPr="00206085" w:rsidRDefault="000E16FC" w:rsidP="007359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206085">
              <w:rPr>
                <w:rFonts w:ascii="Times New Roman" w:hAnsi="Times New Roman" w:cs="Times New Roman"/>
                <w:lang w:val="sr-Cyrl-CS"/>
              </w:rPr>
              <w:t>4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16FC" w:rsidRPr="00206085" w:rsidRDefault="000E16FC" w:rsidP="007359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206085">
              <w:rPr>
                <w:rFonts w:ascii="Times New Roman" w:hAnsi="Times New Roman" w:cs="Times New Roman"/>
                <w:lang w:val="sr-Cyrl-CS"/>
              </w:rPr>
              <w:t>7. матрт 2022</w:t>
            </w:r>
          </w:p>
        </w:tc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16FC" w:rsidRPr="00206085" w:rsidRDefault="000E16FC" w:rsidP="00735900">
            <w:pPr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206085">
              <w:rPr>
                <w:rFonts w:ascii="Times New Roman" w:hAnsi="Times New Roman" w:cs="Times New Roman"/>
                <w:color w:val="000000"/>
                <w:lang w:val="sr-Cyrl-CS"/>
              </w:rPr>
              <w:t>Добровољно ватрогасно друштво Торњош</w:t>
            </w:r>
          </w:p>
          <w:p w:rsidR="000E16FC" w:rsidRPr="00206085" w:rsidRDefault="000E16FC" w:rsidP="007359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16FC" w:rsidRPr="00206085" w:rsidRDefault="000E16FC" w:rsidP="007359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06085">
              <w:rPr>
                <w:rFonts w:ascii="Times New Roman" w:hAnsi="Times New Roman" w:cs="Times New Roman"/>
                <w:color w:val="000000"/>
              </w:rPr>
              <w:t>Одржавање ватрогасне станице у Торњошу</w:t>
            </w:r>
          </w:p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16FC" w:rsidRPr="00206085" w:rsidRDefault="000E16FC" w:rsidP="007359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206085">
              <w:rPr>
                <w:rFonts w:ascii="Times New Roman" w:hAnsi="Times New Roman" w:cs="Times New Roman"/>
                <w:bCs/>
                <w:color w:val="000000"/>
              </w:rPr>
              <w:t>96.100,00</w:t>
            </w:r>
          </w:p>
        </w:tc>
      </w:tr>
    </w:tbl>
    <w:p w:rsidR="003B0EB9" w:rsidRPr="00FE49B5" w:rsidRDefault="003B0EB9" w:rsidP="003B0EB9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3B0EB9" w:rsidRPr="00FE49B5" w:rsidRDefault="00E27FEE" w:rsidP="00720F0D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>
        <w:rPr>
          <w:rFonts w:ascii="Times New Roman" w:hAnsi="Times New Roman" w:cs="Times New Roman"/>
          <w:color w:val="000000"/>
          <w:lang w:val="sr-Cyrl-CS"/>
        </w:rPr>
        <w:t xml:space="preserve">2. </w:t>
      </w:r>
      <w:r w:rsidR="003B0EB9" w:rsidRPr="00FE49B5">
        <w:rPr>
          <w:rFonts w:ascii="Times New Roman" w:hAnsi="Times New Roman" w:cs="Times New Roman"/>
          <w:color w:val="000000"/>
          <w:lang w:val="sr-Cyrl-CS"/>
        </w:rPr>
        <w:t xml:space="preserve">У случају ненаменског коришћења средстава предузеће се одговарајуће мере за повраћај средстава у буџет </w:t>
      </w:r>
      <w:r w:rsidR="00796545" w:rsidRPr="00FE49B5">
        <w:rPr>
          <w:rFonts w:ascii="Times New Roman" w:hAnsi="Times New Roman" w:cs="Times New Roman"/>
          <w:color w:val="000000"/>
          <w:lang w:val="sr-Cyrl-CS"/>
        </w:rPr>
        <w:t>општине Сента</w:t>
      </w:r>
      <w:r w:rsidR="003B0EB9" w:rsidRPr="00FE49B5">
        <w:rPr>
          <w:rFonts w:ascii="Times New Roman" w:hAnsi="Times New Roman" w:cs="Times New Roman"/>
          <w:color w:val="000000"/>
          <w:lang w:val="sr-Cyrl-CS"/>
        </w:rPr>
        <w:t>, у складу са законом.</w:t>
      </w:r>
    </w:p>
    <w:p w:rsidR="00720F0D" w:rsidRPr="00FE49B5" w:rsidRDefault="00720F0D" w:rsidP="00720F0D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3B0EB9" w:rsidRDefault="00E27FEE" w:rsidP="00720F0D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/>
        </w:rPr>
      </w:pPr>
      <w:r>
        <w:rPr>
          <w:rFonts w:ascii="Times New Roman" w:hAnsi="Times New Roman" w:cs="Times New Roman"/>
          <w:color w:val="000000"/>
          <w:lang w:val="sr-Cyrl-CS"/>
        </w:rPr>
        <w:t xml:space="preserve">3. </w:t>
      </w:r>
      <w:r w:rsidR="003B0EB9" w:rsidRPr="00FE49B5">
        <w:rPr>
          <w:rFonts w:ascii="Times New Roman" w:hAnsi="Times New Roman" w:cs="Times New Roman"/>
          <w:color w:val="000000"/>
          <w:lang w:val="sr-Cyrl-CS"/>
        </w:rPr>
        <w:t xml:space="preserve">Одобрена средства доделиће се корисницима на основу закључених уговора о </w:t>
      </w:r>
      <w:r w:rsidR="003B0EB9" w:rsidRPr="00FE49B5">
        <w:rPr>
          <w:rFonts w:ascii="Times New Roman" w:hAnsi="Times New Roman" w:cs="Times New Roman"/>
          <w:color w:val="000000"/>
          <w:lang w:val="sr-Cyrl-CS"/>
        </w:rPr>
        <w:br/>
        <w:t>(су)</w:t>
      </w:r>
      <w:r w:rsidR="00720F0D" w:rsidRPr="00FE49B5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3B0EB9" w:rsidRPr="00FE49B5">
        <w:rPr>
          <w:rFonts w:ascii="Times New Roman" w:hAnsi="Times New Roman" w:cs="Times New Roman"/>
          <w:color w:val="000000"/>
          <w:lang w:val="sr-Cyrl-CS"/>
        </w:rPr>
        <w:t xml:space="preserve">финансирању програма у области </w:t>
      </w:r>
      <w:r w:rsidR="000E16FC" w:rsidRPr="00206085">
        <w:rPr>
          <w:rFonts w:ascii="Times New Roman" w:hAnsi="Times New Roman" w:cs="Times New Roman"/>
          <w:color w:val="000000"/>
          <w:lang w:val="sr-Cyrl-CS"/>
        </w:rPr>
        <w:t>противпожарне заштите</w:t>
      </w:r>
      <w:r w:rsidR="00FE49B5" w:rsidRPr="00FE49B5">
        <w:rPr>
          <w:rFonts w:ascii="Times New Roman" w:hAnsi="Times New Roman" w:cs="Times New Roman"/>
          <w:color w:val="000000"/>
          <w:lang w:val="sr-Cyrl-CS"/>
        </w:rPr>
        <w:t xml:space="preserve">, </w:t>
      </w:r>
      <w:r w:rsidR="003B0EB9" w:rsidRPr="00FE49B5">
        <w:rPr>
          <w:rFonts w:ascii="Times New Roman" w:hAnsi="Times New Roman" w:cs="Times New Roman"/>
          <w:color w:val="000000"/>
          <w:lang w:val="sr-Cyrl-CS"/>
        </w:rPr>
        <w:t xml:space="preserve"> између корисника и </w:t>
      </w:r>
      <w:r w:rsidR="00720F0D" w:rsidRPr="00FE49B5">
        <w:rPr>
          <w:rFonts w:ascii="Times New Roman" w:hAnsi="Times New Roman" w:cs="Times New Roman"/>
          <w:color w:val="000000"/>
          <w:lang w:val="sr-Cyrl-CS"/>
        </w:rPr>
        <w:t>о</w:t>
      </w:r>
      <w:r w:rsidR="003B0EB9" w:rsidRPr="00FE49B5">
        <w:rPr>
          <w:rFonts w:ascii="Times New Roman" w:hAnsi="Times New Roman" w:cs="Times New Roman"/>
          <w:color w:val="000000"/>
          <w:lang w:val="sr-Cyrl-CS"/>
        </w:rPr>
        <w:t>пштине</w:t>
      </w:r>
      <w:r w:rsidR="00720F0D" w:rsidRPr="00FE49B5">
        <w:rPr>
          <w:rFonts w:ascii="Times New Roman" w:hAnsi="Times New Roman" w:cs="Times New Roman"/>
          <w:color w:val="000000"/>
          <w:lang w:val="sr-Cyrl-CS"/>
        </w:rPr>
        <w:t xml:space="preserve"> Сента</w:t>
      </w:r>
      <w:r w:rsidR="003B0EB9" w:rsidRPr="00FE49B5">
        <w:rPr>
          <w:rFonts w:ascii="Times New Roman" w:hAnsi="Times New Roman" w:cs="Times New Roman"/>
          <w:color w:val="000000"/>
          <w:lang w:val="sr-Cyrl-CS"/>
        </w:rPr>
        <w:t>, којим ће се уредити права, обавезе и одговорности уговорених страна.</w:t>
      </w:r>
    </w:p>
    <w:p w:rsidR="004307FA" w:rsidRDefault="004307FA" w:rsidP="00720F0D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/>
        </w:rPr>
      </w:pPr>
    </w:p>
    <w:p w:rsidR="004307FA" w:rsidRPr="004307FA" w:rsidRDefault="004307FA" w:rsidP="004307FA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lang w:val="sr-Cyrl-CS"/>
        </w:rPr>
      </w:pPr>
      <w:r w:rsidRPr="00BB1AD5">
        <w:rPr>
          <w:rFonts w:ascii="Times New Roman" w:hAnsi="Times New Roman" w:cs="Times New Roman"/>
          <w:color w:val="000000"/>
          <w:lang w:val="sr-Cyrl-CS"/>
        </w:rPr>
        <w:t>4</w:t>
      </w:r>
      <w:r w:rsidRPr="004307FA">
        <w:rPr>
          <w:rFonts w:ascii="Times New Roman" w:hAnsi="Times New Roman" w:cs="Times New Roman"/>
          <w:color w:val="000000"/>
          <w:lang w:val="sr-Cyrl-CS"/>
        </w:rPr>
        <w:t>. П</w:t>
      </w:r>
      <w:r w:rsidRPr="004307FA">
        <w:rPr>
          <w:rFonts w:ascii="Times New Roman" w:hAnsi="Times New Roman" w:cs="Times New Roman"/>
          <w:spacing w:val="2"/>
          <w:lang w:val="sr-Cyrl-CS"/>
        </w:rPr>
        <w:t>о</w:t>
      </w:r>
      <w:r w:rsidRPr="004307FA">
        <w:rPr>
          <w:rFonts w:ascii="Times New Roman" w:hAnsi="Times New Roman" w:cs="Times New Roman"/>
          <w:spacing w:val="3"/>
          <w:lang w:val="sr-Cyrl-CS"/>
        </w:rPr>
        <w:t>з</w:t>
      </w:r>
      <w:r w:rsidRPr="004307FA">
        <w:rPr>
          <w:rFonts w:ascii="Times New Roman" w:hAnsi="Times New Roman" w:cs="Times New Roman"/>
          <w:spacing w:val="6"/>
          <w:lang w:val="sr-Cyrl-CS"/>
        </w:rPr>
        <w:t xml:space="preserve">ивају се удружења из тачке 1. овог решења, да року </w:t>
      </w:r>
      <w:r w:rsidRPr="004307FA">
        <w:rPr>
          <w:rFonts w:ascii="Times New Roman" w:hAnsi="Times New Roman" w:cs="Times New Roman"/>
          <w:spacing w:val="5"/>
          <w:lang w:val="sr-Cyrl-CS"/>
        </w:rPr>
        <w:t>о</w:t>
      </w:r>
      <w:r w:rsidRPr="004307FA">
        <w:rPr>
          <w:rFonts w:ascii="Times New Roman" w:hAnsi="Times New Roman" w:cs="Times New Roman"/>
          <w:lang w:val="sr-Cyrl-CS"/>
        </w:rPr>
        <w:t>д</w:t>
      </w:r>
      <w:r w:rsidRPr="004307FA">
        <w:rPr>
          <w:rFonts w:ascii="Times New Roman" w:hAnsi="Times New Roman" w:cs="Times New Roman"/>
          <w:spacing w:val="33"/>
          <w:lang w:val="sr-Cyrl-CS"/>
        </w:rPr>
        <w:t xml:space="preserve"> </w:t>
      </w:r>
      <w:r w:rsidRPr="004307FA">
        <w:rPr>
          <w:rFonts w:ascii="Times New Roman" w:hAnsi="Times New Roman" w:cs="Times New Roman"/>
          <w:spacing w:val="5"/>
          <w:lang w:val="sr-Cyrl-CS"/>
        </w:rPr>
        <w:t>о</w:t>
      </w:r>
      <w:r w:rsidRPr="004307FA">
        <w:rPr>
          <w:rFonts w:ascii="Times New Roman" w:hAnsi="Times New Roman" w:cs="Times New Roman"/>
          <w:spacing w:val="4"/>
          <w:lang w:val="sr-Cyrl-CS"/>
        </w:rPr>
        <w:t>са</w:t>
      </w:r>
      <w:r w:rsidRPr="004307FA">
        <w:rPr>
          <w:rFonts w:ascii="Times New Roman" w:hAnsi="Times New Roman" w:cs="Times New Roman"/>
          <w:lang w:val="sr-Cyrl-CS"/>
        </w:rPr>
        <w:t>м</w:t>
      </w:r>
      <w:r w:rsidRPr="004307FA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4307FA">
        <w:rPr>
          <w:rFonts w:ascii="Times New Roman" w:hAnsi="Times New Roman" w:cs="Times New Roman"/>
          <w:spacing w:val="5"/>
          <w:lang w:val="sr-Cyrl-CS"/>
        </w:rPr>
        <w:t>д</w:t>
      </w:r>
      <w:r w:rsidRPr="004307FA">
        <w:rPr>
          <w:rFonts w:ascii="Times New Roman" w:hAnsi="Times New Roman" w:cs="Times New Roman"/>
          <w:spacing w:val="4"/>
          <w:lang w:val="sr-Cyrl-CS"/>
        </w:rPr>
        <w:t>а</w:t>
      </w:r>
      <w:r w:rsidRPr="004307FA">
        <w:rPr>
          <w:rFonts w:ascii="Times New Roman" w:hAnsi="Times New Roman" w:cs="Times New Roman"/>
          <w:spacing w:val="6"/>
          <w:lang w:val="sr-Cyrl-CS"/>
        </w:rPr>
        <w:t>н</w:t>
      </w:r>
      <w:r w:rsidRPr="004307FA">
        <w:rPr>
          <w:rFonts w:ascii="Times New Roman" w:hAnsi="Times New Roman" w:cs="Times New Roman"/>
          <w:lang w:val="sr-Cyrl-CS"/>
        </w:rPr>
        <w:t>а</w:t>
      </w:r>
      <w:r w:rsidRPr="004307FA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4307FA">
        <w:rPr>
          <w:rFonts w:ascii="Times New Roman" w:hAnsi="Times New Roman" w:cs="Times New Roman"/>
          <w:spacing w:val="5"/>
          <w:lang w:val="sr-Cyrl-CS"/>
        </w:rPr>
        <w:t>о</w:t>
      </w:r>
      <w:r w:rsidRPr="004307FA">
        <w:rPr>
          <w:rFonts w:ascii="Times New Roman" w:hAnsi="Times New Roman" w:cs="Times New Roman"/>
          <w:lang w:val="sr-Cyrl-CS"/>
        </w:rPr>
        <w:t>д</w:t>
      </w:r>
      <w:r w:rsidRPr="004307FA">
        <w:rPr>
          <w:rFonts w:ascii="Times New Roman" w:hAnsi="Times New Roman" w:cs="Times New Roman"/>
          <w:spacing w:val="33"/>
          <w:lang w:val="sr-Cyrl-CS"/>
        </w:rPr>
        <w:t xml:space="preserve"> </w:t>
      </w:r>
      <w:r w:rsidRPr="004307FA">
        <w:rPr>
          <w:rFonts w:ascii="Times New Roman" w:hAnsi="Times New Roman" w:cs="Times New Roman"/>
          <w:spacing w:val="5"/>
          <w:lang w:val="sr-Cyrl-CS"/>
        </w:rPr>
        <w:t>д</w:t>
      </w:r>
      <w:r w:rsidRPr="004307FA">
        <w:rPr>
          <w:rFonts w:ascii="Times New Roman" w:hAnsi="Times New Roman" w:cs="Times New Roman"/>
          <w:spacing w:val="1"/>
          <w:lang w:val="sr-Cyrl-CS"/>
        </w:rPr>
        <w:t>а</w:t>
      </w:r>
      <w:r w:rsidRPr="004307FA">
        <w:rPr>
          <w:rFonts w:ascii="Times New Roman" w:hAnsi="Times New Roman" w:cs="Times New Roman"/>
          <w:spacing w:val="6"/>
          <w:lang w:val="sr-Cyrl-CS"/>
        </w:rPr>
        <w:t>н</w:t>
      </w:r>
      <w:r w:rsidRPr="004307FA">
        <w:rPr>
          <w:rFonts w:ascii="Times New Roman" w:hAnsi="Times New Roman" w:cs="Times New Roman"/>
          <w:lang w:val="sr-Cyrl-CS"/>
        </w:rPr>
        <w:t>а</w:t>
      </w:r>
      <w:r w:rsidRPr="004307FA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4307FA">
        <w:rPr>
          <w:rFonts w:ascii="Times New Roman" w:hAnsi="Times New Roman" w:cs="Times New Roman"/>
          <w:spacing w:val="5"/>
          <w:lang w:val="sr-Cyrl-CS"/>
        </w:rPr>
        <w:t>о</w:t>
      </w:r>
      <w:r w:rsidRPr="004307FA">
        <w:rPr>
          <w:rFonts w:ascii="Times New Roman" w:hAnsi="Times New Roman" w:cs="Times New Roman"/>
          <w:spacing w:val="2"/>
          <w:lang w:val="sr-Cyrl-CS"/>
        </w:rPr>
        <w:t>б</w:t>
      </w:r>
      <w:r w:rsidRPr="004307FA">
        <w:rPr>
          <w:rFonts w:ascii="Times New Roman" w:hAnsi="Times New Roman" w:cs="Times New Roman"/>
          <w:spacing w:val="5"/>
          <w:lang w:val="sr-Cyrl-CS"/>
        </w:rPr>
        <w:t>ј</w:t>
      </w:r>
      <w:r w:rsidRPr="004307FA">
        <w:rPr>
          <w:rFonts w:ascii="Times New Roman" w:hAnsi="Times New Roman" w:cs="Times New Roman"/>
          <w:spacing w:val="4"/>
          <w:lang w:val="sr-Cyrl-CS"/>
        </w:rPr>
        <w:t>ав</w:t>
      </w:r>
      <w:r w:rsidRPr="004307FA">
        <w:rPr>
          <w:rFonts w:ascii="Times New Roman" w:hAnsi="Times New Roman" w:cs="Times New Roman"/>
          <w:spacing w:val="3"/>
          <w:lang w:val="sr-Cyrl-CS"/>
        </w:rPr>
        <w:t>љ</w:t>
      </w:r>
      <w:r w:rsidRPr="004307FA">
        <w:rPr>
          <w:rFonts w:ascii="Times New Roman" w:hAnsi="Times New Roman" w:cs="Times New Roman"/>
          <w:spacing w:val="6"/>
          <w:lang w:val="sr-Cyrl-CS"/>
        </w:rPr>
        <w:t>и</w:t>
      </w:r>
      <w:r w:rsidRPr="004307FA">
        <w:rPr>
          <w:rFonts w:ascii="Times New Roman" w:hAnsi="Times New Roman" w:cs="Times New Roman"/>
          <w:spacing w:val="4"/>
          <w:lang w:val="sr-Cyrl-CS"/>
        </w:rPr>
        <w:t>вањ</w:t>
      </w:r>
      <w:r w:rsidRPr="004307FA">
        <w:rPr>
          <w:rFonts w:ascii="Times New Roman" w:hAnsi="Times New Roman" w:cs="Times New Roman"/>
          <w:lang w:val="sr-Cyrl-CS"/>
        </w:rPr>
        <w:t>а</w:t>
      </w:r>
      <w:r w:rsidRPr="004307FA">
        <w:rPr>
          <w:rFonts w:ascii="Times New Roman" w:hAnsi="Times New Roman" w:cs="Times New Roman"/>
          <w:spacing w:val="32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овог</w:t>
      </w:r>
      <w:proofErr w:type="spellEnd"/>
      <w:r w:rsidRPr="004307FA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4307FA">
        <w:rPr>
          <w:rFonts w:ascii="Times New Roman" w:hAnsi="Times New Roman" w:cs="Times New Roman"/>
          <w:spacing w:val="5"/>
          <w:lang w:val="sr-Cyrl-CS"/>
        </w:rPr>
        <w:t>р</w:t>
      </w:r>
      <w:r w:rsidRPr="004307FA">
        <w:rPr>
          <w:rFonts w:ascii="Times New Roman" w:hAnsi="Times New Roman" w:cs="Times New Roman"/>
          <w:spacing w:val="4"/>
          <w:lang w:val="sr-Cyrl-CS"/>
        </w:rPr>
        <w:t>е</w:t>
      </w:r>
      <w:r w:rsidRPr="004307FA">
        <w:rPr>
          <w:rFonts w:ascii="Times New Roman" w:hAnsi="Times New Roman" w:cs="Times New Roman"/>
          <w:spacing w:val="5"/>
          <w:lang w:val="sr-Cyrl-CS"/>
        </w:rPr>
        <w:t>ш</w:t>
      </w:r>
      <w:r w:rsidRPr="004307FA">
        <w:rPr>
          <w:rFonts w:ascii="Times New Roman" w:hAnsi="Times New Roman" w:cs="Times New Roman"/>
          <w:spacing w:val="4"/>
          <w:lang w:val="sr-Cyrl-CS"/>
        </w:rPr>
        <w:t>ењ</w:t>
      </w:r>
      <w:r w:rsidRPr="004307FA">
        <w:rPr>
          <w:rFonts w:ascii="Times New Roman" w:hAnsi="Times New Roman" w:cs="Times New Roman"/>
          <w:lang w:val="sr-Cyrl-CS"/>
        </w:rPr>
        <w:t>а</w:t>
      </w:r>
      <w:r w:rsidRPr="004307FA">
        <w:rPr>
          <w:rFonts w:ascii="Times New Roman" w:hAnsi="Times New Roman" w:cs="Times New Roman"/>
        </w:rPr>
        <w:t xml:space="preserve"> </w:t>
      </w:r>
      <w:proofErr w:type="spellStart"/>
      <w:r w:rsidRPr="004307FA">
        <w:rPr>
          <w:rFonts w:ascii="Times New Roman" w:hAnsi="Times New Roman" w:cs="Times New Roman"/>
        </w:rPr>
        <w:t>на</w:t>
      </w:r>
      <w:proofErr w:type="spellEnd"/>
      <w:r w:rsidRPr="004307FA">
        <w:rPr>
          <w:rFonts w:ascii="Times New Roman" w:hAnsi="Times New Roman" w:cs="Times New Roman"/>
        </w:rPr>
        <w:t xml:space="preserve"> </w:t>
      </w:r>
      <w:r w:rsidRPr="004307FA">
        <w:rPr>
          <w:rFonts w:ascii="Times New Roman" w:hAnsi="Times New Roman" w:cs="Times New Roman"/>
          <w:color w:val="000000"/>
          <w:lang w:val="sr-Cyrl-CS"/>
        </w:rPr>
        <w:t xml:space="preserve">званичној интернет презентацији општине </w:t>
      </w:r>
      <w:proofErr w:type="spellStart"/>
      <w:r w:rsidRPr="004307FA">
        <w:rPr>
          <w:rFonts w:ascii="Times New Roman" w:hAnsi="Times New Roman" w:cs="Times New Roman"/>
          <w:color w:val="000000"/>
          <w:lang w:val="sr-Cyrl-CS"/>
        </w:rPr>
        <w:t>Сента</w:t>
      </w:r>
      <w:proofErr w:type="spellEnd"/>
      <w:r w:rsidRPr="004307FA">
        <w:rPr>
          <w:rFonts w:ascii="Times New Roman" w:hAnsi="Times New Roman" w:cs="Times New Roman"/>
          <w:color w:val="000000"/>
        </w:rPr>
        <w:t xml:space="preserve"> и</w:t>
      </w:r>
      <w:r w:rsidRPr="004307FA">
        <w:rPr>
          <w:rFonts w:ascii="Times New Roman" w:hAnsi="Times New Roman" w:cs="Times New Roman"/>
          <w:color w:val="000000"/>
          <w:lang w:val="sr-Cyrl-CS"/>
        </w:rPr>
        <w:t xml:space="preserve"> на огласној табли општине </w:t>
      </w:r>
      <w:proofErr w:type="spellStart"/>
      <w:r w:rsidRPr="004307FA">
        <w:rPr>
          <w:rFonts w:ascii="Times New Roman" w:hAnsi="Times New Roman" w:cs="Times New Roman"/>
          <w:color w:val="000000"/>
          <w:lang w:val="sr-Cyrl-CS"/>
        </w:rPr>
        <w:t>Сента</w:t>
      </w:r>
      <w:proofErr w:type="spellEnd"/>
      <w:r w:rsidRPr="004307FA">
        <w:rPr>
          <w:rFonts w:ascii="Times New Roman" w:hAnsi="Times New Roman" w:cs="Times New Roman"/>
          <w:spacing w:val="32"/>
          <w:lang w:val="sr-Cyrl-CS"/>
        </w:rPr>
        <w:t>,</w:t>
      </w:r>
      <w:r w:rsidRPr="004307FA">
        <w:rPr>
          <w:rFonts w:ascii="Times New Roman" w:hAnsi="Times New Roman" w:cs="Times New Roman"/>
          <w:spacing w:val="5"/>
          <w:lang w:val="sr-Cyrl-CS"/>
        </w:rPr>
        <w:t xml:space="preserve"> од</w:t>
      </w:r>
      <w:r w:rsidRPr="004307FA">
        <w:rPr>
          <w:rFonts w:ascii="Times New Roman" w:hAnsi="Times New Roman" w:cs="Times New Roman"/>
          <w:spacing w:val="1"/>
          <w:lang w:val="sr-Cyrl-CS"/>
        </w:rPr>
        <w:t>а</w:t>
      </w:r>
      <w:r w:rsidRPr="004307FA">
        <w:rPr>
          <w:rFonts w:ascii="Times New Roman" w:hAnsi="Times New Roman" w:cs="Times New Roman"/>
          <w:spacing w:val="6"/>
          <w:lang w:val="sr-Cyrl-CS"/>
        </w:rPr>
        <w:t>з</w:t>
      </w:r>
      <w:r w:rsidRPr="004307FA">
        <w:rPr>
          <w:rFonts w:ascii="Times New Roman" w:hAnsi="Times New Roman" w:cs="Times New Roman"/>
          <w:spacing w:val="5"/>
          <w:lang w:val="sr-Cyrl-CS"/>
        </w:rPr>
        <w:t>о</w:t>
      </w:r>
      <w:r w:rsidRPr="004307FA">
        <w:rPr>
          <w:rFonts w:ascii="Times New Roman" w:hAnsi="Times New Roman" w:cs="Times New Roman"/>
          <w:spacing w:val="4"/>
          <w:lang w:val="sr-Cyrl-CS"/>
        </w:rPr>
        <w:t>ву</w:t>
      </w:r>
      <w:r w:rsidRPr="004307FA">
        <w:rPr>
          <w:rFonts w:ascii="Times New Roman" w:hAnsi="Times New Roman" w:cs="Times New Roman"/>
          <w:lang w:val="sr-Cyrl-CS"/>
        </w:rPr>
        <w:t xml:space="preserve">  </w:t>
      </w:r>
      <w:r w:rsidRPr="004307FA">
        <w:rPr>
          <w:rFonts w:ascii="Times New Roman" w:hAnsi="Times New Roman" w:cs="Times New Roman"/>
          <w:spacing w:val="6"/>
          <w:lang w:val="sr-Cyrl-CS"/>
        </w:rPr>
        <w:t>з</w:t>
      </w:r>
      <w:r w:rsidRPr="004307FA">
        <w:rPr>
          <w:rFonts w:ascii="Times New Roman" w:hAnsi="Times New Roman" w:cs="Times New Roman"/>
          <w:lang w:val="sr-Cyrl-CS"/>
        </w:rPr>
        <w:t xml:space="preserve">а </w:t>
      </w:r>
      <w:r w:rsidRPr="004307FA">
        <w:rPr>
          <w:rFonts w:ascii="Times New Roman" w:hAnsi="Times New Roman" w:cs="Times New Roman"/>
          <w:spacing w:val="3"/>
          <w:lang w:val="sr-Cyrl-CS"/>
        </w:rPr>
        <w:t xml:space="preserve"> </w:t>
      </w:r>
      <w:r w:rsidRPr="004307FA">
        <w:rPr>
          <w:rFonts w:ascii="Times New Roman" w:hAnsi="Times New Roman" w:cs="Times New Roman"/>
          <w:spacing w:val="6"/>
          <w:lang w:val="sr-Cyrl-CS"/>
        </w:rPr>
        <w:t>з</w:t>
      </w:r>
      <w:r w:rsidRPr="004307FA">
        <w:rPr>
          <w:rFonts w:ascii="Times New Roman" w:hAnsi="Times New Roman" w:cs="Times New Roman"/>
          <w:spacing w:val="1"/>
          <w:lang w:val="sr-Cyrl-CS"/>
        </w:rPr>
        <w:t>а</w:t>
      </w:r>
      <w:r w:rsidRPr="004307FA">
        <w:rPr>
          <w:rFonts w:ascii="Times New Roman" w:hAnsi="Times New Roman" w:cs="Times New Roman"/>
          <w:spacing w:val="3"/>
          <w:lang w:val="sr-Cyrl-CS"/>
        </w:rPr>
        <w:t>к</w:t>
      </w:r>
      <w:r w:rsidRPr="004307FA">
        <w:rPr>
          <w:rFonts w:ascii="Times New Roman" w:hAnsi="Times New Roman" w:cs="Times New Roman"/>
          <w:spacing w:val="8"/>
          <w:lang w:val="sr-Cyrl-CS"/>
        </w:rPr>
        <w:t>љ</w:t>
      </w:r>
      <w:r w:rsidRPr="004307FA">
        <w:rPr>
          <w:rFonts w:ascii="Times New Roman" w:hAnsi="Times New Roman" w:cs="Times New Roman"/>
          <w:spacing w:val="-2"/>
          <w:lang w:val="sr-Cyrl-CS"/>
        </w:rPr>
        <w:t>у</w:t>
      </w:r>
      <w:r w:rsidRPr="004307FA">
        <w:rPr>
          <w:rFonts w:ascii="Times New Roman" w:hAnsi="Times New Roman" w:cs="Times New Roman"/>
          <w:spacing w:val="4"/>
          <w:lang w:val="sr-Cyrl-CS"/>
        </w:rPr>
        <w:t>чењ</w:t>
      </w:r>
      <w:r w:rsidRPr="004307FA">
        <w:rPr>
          <w:rFonts w:ascii="Times New Roman" w:hAnsi="Times New Roman" w:cs="Times New Roman"/>
          <w:lang w:val="sr-Cyrl-CS"/>
        </w:rPr>
        <w:t>е у</w:t>
      </w:r>
      <w:r w:rsidRPr="004307FA">
        <w:rPr>
          <w:rFonts w:ascii="Times New Roman" w:hAnsi="Times New Roman" w:cs="Times New Roman"/>
          <w:spacing w:val="5"/>
          <w:lang w:val="sr-Cyrl-CS"/>
        </w:rPr>
        <w:t>го</w:t>
      </w:r>
      <w:r w:rsidRPr="004307FA">
        <w:rPr>
          <w:rFonts w:ascii="Times New Roman" w:hAnsi="Times New Roman" w:cs="Times New Roman"/>
          <w:spacing w:val="4"/>
          <w:lang w:val="sr-Cyrl-CS"/>
        </w:rPr>
        <w:t>в</w:t>
      </w:r>
      <w:r w:rsidRPr="004307FA">
        <w:rPr>
          <w:rFonts w:ascii="Times New Roman" w:hAnsi="Times New Roman" w:cs="Times New Roman"/>
          <w:spacing w:val="5"/>
          <w:lang w:val="sr-Cyrl-CS"/>
        </w:rPr>
        <w:t>ор</w:t>
      </w:r>
      <w:r w:rsidRPr="004307FA">
        <w:rPr>
          <w:rFonts w:ascii="Times New Roman" w:hAnsi="Times New Roman" w:cs="Times New Roman"/>
          <w:lang w:val="sr-Cyrl-CS"/>
        </w:rPr>
        <w:t>а</w:t>
      </w:r>
      <w:r w:rsidRPr="004307FA">
        <w:rPr>
          <w:rFonts w:ascii="Times New Roman" w:hAnsi="Times New Roman" w:cs="Times New Roman"/>
        </w:rPr>
        <w:t xml:space="preserve">. </w:t>
      </w:r>
      <w:proofErr w:type="gramStart"/>
      <w:r w:rsidRPr="004307FA">
        <w:rPr>
          <w:rFonts w:ascii="Times New Roman" w:hAnsi="Times New Roman" w:cs="Times New Roman"/>
        </w:rPr>
        <w:t xml:space="preserve">У </w:t>
      </w:r>
      <w:proofErr w:type="spellStart"/>
      <w:r w:rsidRPr="004307FA">
        <w:rPr>
          <w:rFonts w:ascii="Times New Roman" w:hAnsi="Times New Roman" w:cs="Times New Roman"/>
        </w:rPr>
        <w:t>противном</w:t>
      </w:r>
      <w:proofErr w:type="spellEnd"/>
      <w:r w:rsidRPr="004307FA">
        <w:rPr>
          <w:rFonts w:ascii="Times New Roman" w:hAnsi="Times New Roman" w:cs="Times New Roman"/>
        </w:rPr>
        <w:t xml:space="preserve"> </w:t>
      </w:r>
      <w:proofErr w:type="spellStart"/>
      <w:r w:rsidRPr="004307FA">
        <w:rPr>
          <w:rFonts w:ascii="Times New Roman" w:hAnsi="Times New Roman" w:cs="Times New Roman"/>
        </w:rPr>
        <w:t>сматраће</w:t>
      </w:r>
      <w:proofErr w:type="spellEnd"/>
      <w:r w:rsidRPr="004307FA">
        <w:rPr>
          <w:rFonts w:ascii="Times New Roman" w:hAnsi="Times New Roman" w:cs="Times New Roman"/>
          <w:spacing w:val="6"/>
          <w:lang w:val="sr-Cyrl-CS"/>
        </w:rPr>
        <w:t xml:space="preserve"> </w:t>
      </w:r>
      <w:r w:rsidRPr="004307FA">
        <w:rPr>
          <w:rFonts w:ascii="Times New Roman" w:hAnsi="Times New Roman" w:cs="Times New Roman"/>
          <w:spacing w:val="4"/>
          <w:lang w:val="sr-Cyrl-CS"/>
        </w:rPr>
        <w:t>с</w:t>
      </w:r>
      <w:r w:rsidRPr="004307FA">
        <w:rPr>
          <w:rFonts w:ascii="Times New Roman" w:hAnsi="Times New Roman" w:cs="Times New Roman"/>
          <w:lang w:val="sr-Cyrl-CS"/>
        </w:rPr>
        <w:t>е</w:t>
      </w:r>
      <w:r w:rsidRPr="004307FA">
        <w:rPr>
          <w:rFonts w:ascii="Times New Roman" w:hAnsi="Times New Roman" w:cs="Times New Roman"/>
          <w:spacing w:val="8"/>
          <w:lang w:val="sr-Cyrl-CS"/>
        </w:rPr>
        <w:t xml:space="preserve"> </w:t>
      </w:r>
      <w:r w:rsidRPr="004307FA">
        <w:rPr>
          <w:rFonts w:ascii="Times New Roman" w:hAnsi="Times New Roman" w:cs="Times New Roman"/>
          <w:spacing w:val="5"/>
          <w:lang w:val="sr-Cyrl-CS"/>
        </w:rPr>
        <w:t>д</w:t>
      </w:r>
      <w:r w:rsidRPr="004307FA">
        <w:rPr>
          <w:rFonts w:ascii="Times New Roman" w:hAnsi="Times New Roman" w:cs="Times New Roman"/>
          <w:lang w:val="sr-Cyrl-CS"/>
        </w:rPr>
        <w:t>а</w:t>
      </w:r>
      <w:r w:rsidRPr="004307FA">
        <w:rPr>
          <w:rFonts w:ascii="Times New Roman" w:hAnsi="Times New Roman" w:cs="Times New Roman"/>
          <w:spacing w:val="8"/>
          <w:lang w:val="sr-Cyrl-CS"/>
        </w:rPr>
        <w:t xml:space="preserve"> </w:t>
      </w:r>
      <w:r w:rsidRPr="004307FA">
        <w:rPr>
          <w:rFonts w:ascii="Times New Roman" w:hAnsi="Times New Roman" w:cs="Times New Roman"/>
          <w:spacing w:val="5"/>
          <w:lang w:val="sr-Cyrl-CS"/>
        </w:rPr>
        <w:t xml:space="preserve">су </w:t>
      </w:r>
      <w:r w:rsidRPr="004307FA">
        <w:rPr>
          <w:rFonts w:ascii="Times New Roman" w:hAnsi="Times New Roman" w:cs="Times New Roman"/>
          <w:spacing w:val="6"/>
          <w:lang w:val="sr-Cyrl-CS"/>
        </w:rPr>
        <w:t>п</w:t>
      </w:r>
      <w:r w:rsidRPr="004307FA">
        <w:rPr>
          <w:rFonts w:ascii="Times New Roman" w:hAnsi="Times New Roman" w:cs="Times New Roman"/>
          <w:spacing w:val="5"/>
          <w:lang w:val="sr-Cyrl-CS"/>
        </w:rPr>
        <w:t>о</w:t>
      </w:r>
      <w:r w:rsidRPr="004307FA">
        <w:rPr>
          <w:rFonts w:ascii="Times New Roman" w:hAnsi="Times New Roman" w:cs="Times New Roman"/>
          <w:spacing w:val="6"/>
          <w:lang w:val="sr-Cyrl-CS"/>
        </w:rPr>
        <w:t>в</w:t>
      </w:r>
      <w:r w:rsidRPr="004307FA">
        <w:rPr>
          <w:rFonts w:ascii="Times New Roman" w:hAnsi="Times New Roman" w:cs="Times New Roman"/>
          <w:spacing w:val="-2"/>
          <w:lang w:val="sr-Cyrl-CS"/>
        </w:rPr>
        <w:t>у</w:t>
      </w:r>
      <w:r w:rsidRPr="004307FA">
        <w:rPr>
          <w:rFonts w:ascii="Times New Roman" w:hAnsi="Times New Roman" w:cs="Times New Roman"/>
          <w:spacing w:val="6"/>
          <w:lang w:val="sr-Cyrl-CS"/>
        </w:rPr>
        <w:t>кли</w:t>
      </w:r>
      <w:r w:rsidRPr="004307FA">
        <w:rPr>
          <w:rFonts w:ascii="Times New Roman" w:hAnsi="Times New Roman" w:cs="Times New Roman"/>
          <w:spacing w:val="7"/>
          <w:lang w:val="sr-Cyrl-CS"/>
        </w:rPr>
        <w:t xml:space="preserve"> </w:t>
      </w:r>
      <w:r w:rsidRPr="004307FA">
        <w:rPr>
          <w:rFonts w:ascii="Times New Roman" w:hAnsi="Times New Roman" w:cs="Times New Roman"/>
          <w:spacing w:val="6"/>
          <w:lang w:val="sr-Cyrl-CS"/>
        </w:rPr>
        <w:t>п</w:t>
      </w:r>
      <w:r w:rsidRPr="004307FA">
        <w:rPr>
          <w:rFonts w:ascii="Times New Roman" w:hAnsi="Times New Roman" w:cs="Times New Roman"/>
          <w:spacing w:val="5"/>
          <w:lang w:val="sr-Cyrl-CS"/>
        </w:rPr>
        <w:t>р</w:t>
      </w:r>
      <w:r w:rsidRPr="004307FA">
        <w:rPr>
          <w:rFonts w:ascii="Times New Roman" w:hAnsi="Times New Roman" w:cs="Times New Roman"/>
          <w:spacing w:val="4"/>
          <w:lang w:val="sr-Cyrl-CS"/>
        </w:rPr>
        <w:t>е</w:t>
      </w:r>
      <w:r w:rsidRPr="004307FA">
        <w:rPr>
          <w:rFonts w:ascii="Times New Roman" w:hAnsi="Times New Roman" w:cs="Times New Roman"/>
          <w:spacing w:val="2"/>
          <w:lang w:val="sr-Cyrl-CS"/>
        </w:rPr>
        <w:t>дл</w:t>
      </w:r>
      <w:r w:rsidRPr="004307FA">
        <w:rPr>
          <w:rFonts w:ascii="Times New Roman" w:hAnsi="Times New Roman" w:cs="Times New Roman"/>
          <w:spacing w:val="5"/>
          <w:lang w:val="sr-Cyrl-CS"/>
        </w:rPr>
        <w:t>о</w:t>
      </w:r>
      <w:r w:rsidRPr="004307FA">
        <w:rPr>
          <w:rFonts w:ascii="Times New Roman" w:hAnsi="Times New Roman" w:cs="Times New Roman"/>
          <w:lang w:val="sr-Cyrl-CS"/>
        </w:rPr>
        <w:t>г</w:t>
      </w:r>
      <w:r w:rsidRPr="004307FA">
        <w:rPr>
          <w:rFonts w:ascii="Times New Roman" w:hAnsi="Times New Roman" w:cs="Times New Roman"/>
          <w:spacing w:val="7"/>
          <w:lang w:val="sr-Cyrl-CS"/>
        </w:rPr>
        <w:t xml:space="preserve"> </w:t>
      </w:r>
      <w:r w:rsidRPr="004307FA">
        <w:rPr>
          <w:rFonts w:ascii="Times New Roman" w:hAnsi="Times New Roman" w:cs="Times New Roman"/>
          <w:spacing w:val="6"/>
          <w:lang w:val="sr-Cyrl-CS"/>
        </w:rPr>
        <w:t>п</w:t>
      </w:r>
      <w:r w:rsidRPr="004307FA">
        <w:rPr>
          <w:rFonts w:ascii="Times New Roman" w:hAnsi="Times New Roman" w:cs="Times New Roman"/>
          <w:spacing w:val="5"/>
          <w:lang w:val="sr-Cyrl-CS"/>
        </w:rPr>
        <w:t>р</w:t>
      </w:r>
      <w:r w:rsidRPr="004307FA">
        <w:rPr>
          <w:rFonts w:ascii="Times New Roman" w:hAnsi="Times New Roman" w:cs="Times New Roman"/>
          <w:spacing w:val="2"/>
          <w:lang w:val="sr-Cyrl-CS"/>
        </w:rPr>
        <w:t>о</w:t>
      </w:r>
      <w:r w:rsidRPr="004307FA">
        <w:rPr>
          <w:rFonts w:ascii="Times New Roman" w:hAnsi="Times New Roman" w:cs="Times New Roman"/>
          <w:spacing w:val="5"/>
          <w:lang w:val="sr-Cyrl-CS"/>
        </w:rPr>
        <w:t>гр</w:t>
      </w:r>
      <w:r w:rsidRPr="004307FA">
        <w:rPr>
          <w:rFonts w:ascii="Times New Roman" w:hAnsi="Times New Roman" w:cs="Times New Roman"/>
          <w:spacing w:val="4"/>
          <w:lang w:val="sr-Cyrl-CS"/>
        </w:rPr>
        <w:t>ама</w:t>
      </w:r>
      <w:r w:rsidRPr="004307FA">
        <w:rPr>
          <w:rFonts w:ascii="Times New Roman" w:hAnsi="Times New Roman" w:cs="Times New Roman"/>
          <w:lang w:val="sr-Cyrl-CS"/>
        </w:rPr>
        <w:t>.</w:t>
      </w:r>
      <w:proofErr w:type="gramEnd"/>
    </w:p>
    <w:p w:rsidR="00A644A9" w:rsidRDefault="00A644A9" w:rsidP="00720F0D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</w:rPr>
      </w:pPr>
    </w:p>
    <w:p w:rsidR="003B0EB9" w:rsidRDefault="004307FA" w:rsidP="002F58EE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lang/>
        </w:rPr>
        <w:t>5</w:t>
      </w:r>
      <w:r w:rsidR="00E27FEE">
        <w:rPr>
          <w:rFonts w:ascii="Times New Roman" w:hAnsi="Times New Roman" w:cs="Times New Roman"/>
          <w:color w:val="000000"/>
          <w:lang w:val="sr-Cyrl-CS"/>
        </w:rPr>
        <w:t xml:space="preserve">. </w:t>
      </w:r>
      <w:r w:rsidR="003B0EB9" w:rsidRPr="00FE49B5">
        <w:rPr>
          <w:rFonts w:ascii="Times New Roman" w:hAnsi="Times New Roman" w:cs="Times New Roman"/>
          <w:color w:val="000000"/>
          <w:lang w:val="sr-Cyrl-CS"/>
        </w:rPr>
        <w:t xml:space="preserve">За извршење овог решења одређује се </w:t>
      </w:r>
      <w:r w:rsidR="002F58EE" w:rsidRPr="00FE49B5">
        <w:rPr>
          <w:rFonts w:ascii="Times New Roman" w:hAnsi="Times New Roman" w:cs="Times New Roman"/>
          <w:color w:val="000000"/>
          <w:lang w:val="sr-Cyrl-CS"/>
        </w:rPr>
        <w:t>Општинска управа општине Сента</w:t>
      </w:r>
      <w:r w:rsidR="003B0EB9" w:rsidRPr="00FE49B5">
        <w:rPr>
          <w:rFonts w:ascii="Times New Roman" w:hAnsi="Times New Roman" w:cs="Times New Roman"/>
          <w:color w:val="000000"/>
          <w:lang w:val="sr-Cyrl-CS"/>
        </w:rPr>
        <w:t>.</w:t>
      </w:r>
    </w:p>
    <w:p w:rsidR="000E16FC" w:rsidRPr="000E16FC" w:rsidRDefault="000E16FC" w:rsidP="002F58EE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</w:rPr>
      </w:pPr>
    </w:p>
    <w:p w:rsidR="003B0EB9" w:rsidRPr="00FE49B5" w:rsidRDefault="003B0EB9" w:rsidP="003B0EB9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3B0EB9" w:rsidRPr="00FE49B5" w:rsidRDefault="003B0EB9" w:rsidP="003B0EB9">
      <w:pPr>
        <w:autoSpaceDE w:val="0"/>
        <w:autoSpaceDN w:val="0"/>
        <w:adjustRightInd w:val="0"/>
        <w:jc w:val="center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  <w:r w:rsidRPr="00FE49B5">
        <w:rPr>
          <w:rFonts w:ascii="Times New Roman" w:hAnsi="Times New Roman" w:cs="Times New Roman"/>
          <w:b/>
          <w:bCs/>
          <w:color w:val="000000"/>
          <w:lang w:val="sr-Cyrl-CS"/>
        </w:rPr>
        <w:t>О б р а з л о ж е њ е</w:t>
      </w:r>
    </w:p>
    <w:p w:rsidR="000E16FC" w:rsidRDefault="000E16FC" w:rsidP="003B0EB9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hAnsi="Times New Roman" w:cs="Times New Roman"/>
          <w:color w:val="000000"/>
        </w:rPr>
      </w:pPr>
    </w:p>
    <w:p w:rsidR="000E16FC" w:rsidRPr="000E16FC" w:rsidRDefault="000E16FC" w:rsidP="003B0EB9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hAnsi="Times New Roman" w:cs="Times New Roman"/>
          <w:color w:val="000000"/>
        </w:rPr>
      </w:pPr>
    </w:p>
    <w:p w:rsidR="003B0EB9" w:rsidRPr="00FE49B5" w:rsidRDefault="00796545" w:rsidP="00345879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FE49B5">
        <w:rPr>
          <w:rFonts w:ascii="Times New Roman" w:eastAsia="Calibri" w:hAnsi="Times New Roman" w:cs="Times New Roman"/>
          <w:color w:val="000000"/>
          <w:lang w:val="sr-Cyrl-CS"/>
        </w:rPr>
        <w:t>Одлуком о буџету општине Сента за 2022. годину</w:t>
      </w:r>
      <w:r w:rsidRPr="00FE49B5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Pr="00FE49B5">
        <w:rPr>
          <w:rFonts w:ascii="Times New Roman" w:hAnsi="Times New Roman" w:cs="Times New Roman"/>
          <w:lang w:val="sr-Cyrl-CS"/>
        </w:rPr>
        <w:t>(„Службени лист</w:t>
      </w:r>
      <w:r w:rsidRPr="00FE49B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FE49B5">
        <w:rPr>
          <w:rFonts w:ascii="Times New Roman" w:hAnsi="Times New Roman" w:cs="Times New Roman"/>
          <w:lang w:val="sr-Cyrl-CS"/>
        </w:rPr>
        <w:t>општине</w:t>
      </w:r>
      <w:r w:rsidRPr="00FE49B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FE49B5">
        <w:rPr>
          <w:rFonts w:ascii="Times New Roman" w:hAnsi="Times New Roman" w:cs="Times New Roman"/>
          <w:lang w:val="sr-Cyrl-CS"/>
        </w:rPr>
        <w:t>Сента”,</w:t>
      </w:r>
      <w:r w:rsidRPr="00FE49B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FE49B5">
        <w:rPr>
          <w:rFonts w:ascii="Times New Roman" w:hAnsi="Times New Roman" w:cs="Times New Roman"/>
          <w:lang w:val="sr-Cyrl-CS"/>
        </w:rPr>
        <w:t>број</w:t>
      </w:r>
      <w:r w:rsidRPr="00FE49B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FE49B5">
        <w:rPr>
          <w:rFonts w:ascii="Times New Roman" w:hAnsi="Times New Roman" w:cs="Times New Roman"/>
          <w:lang w:val="sr-Cyrl-CS"/>
        </w:rPr>
        <w:t>31/2021 и 8/2022)</w:t>
      </w:r>
      <w:r w:rsidRPr="00FE49B5">
        <w:rPr>
          <w:rFonts w:ascii="Times New Roman" w:eastAsia="Calibri" w:hAnsi="Times New Roman" w:cs="Times New Roman"/>
          <w:lang w:val="sr-Cyrl-CS"/>
        </w:rPr>
        <w:t xml:space="preserve">, и то </w:t>
      </w:r>
      <w:r w:rsidRPr="00FE49B5">
        <w:rPr>
          <w:rFonts w:ascii="Times New Roman" w:hAnsi="Times New Roman"/>
          <w:lang w:val="sr-Cyrl-CS"/>
        </w:rPr>
        <w:t xml:space="preserve">у </w:t>
      </w:r>
      <w:r w:rsidR="000E16FC" w:rsidRPr="006C7F1C">
        <w:rPr>
          <w:rFonts w:ascii="Times New Roman" w:hAnsi="Times New Roman"/>
          <w:lang w:val="sr-Cyrl-BA"/>
        </w:rPr>
        <w:t>оквиру програма број 0602 под називом „</w:t>
      </w:r>
      <w:r w:rsidR="000E16FC" w:rsidRPr="006C7F1C">
        <w:rPr>
          <w:rFonts w:ascii="Times New Roman" w:hAnsi="Times New Roman"/>
          <w:b/>
          <w:lang w:val="sr-Cyrl-BA"/>
        </w:rPr>
        <w:t>ОПШТЕ УСЛУГЕ ЛОКАЛНЕ САМОУПРАВЕ</w:t>
      </w:r>
      <w:r w:rsidR="000E16FC" w:rsidRPr="006C7F1C">
        <w:rPr>
          <w:rFonts w:ascii="Times New Roman" w:hAnsi="Times New Roman"/>
          <w:lang w:val="sr-Cyrl-BA"/>
        </w:rPr>
        <w:t>“,  као активност под бројем 0001 и под називом „</w:t>
      </w:r>
      <w:r w:rsidR="000E16FC" w:rsidRPr="006C7F1C">
        <w:rPr>
          <w:rFonts w:ascii="Times New Roman" w:hAnsi="Times New Roman"/>
          <w:b/>
          <w:lang w:val="sr-Cyrl-BA"/>
        </w:rPr>
        <w:t>Функционисање локалне самоуправе и градских општина</w:t>
      </w:r>
      <w:r w:rsidR="000E16FC" w:rsidRPr="006C7F1C">
        <w:rPr>
          <w:rFonts w:ascii="Times New Roman" w:hAnsi="Times New Roman"/>
          <w:lang w:val="sr-Cyrl-BA"/>
        </w:rPr>
        <w:t>“, под шифром функционалне класификације број 320 и под називом „</w:t>
      </w:r>
      <w:r w:rsidR="000E16FC" w:rsidRPr="006C7F1C">
        <w:rPr>
          <w:rFonts w:ascii="Times New Roman" w:hAnsi="Times New Roman"/>
          <w:b/>
          <w:lang w:val="sr-Cyrl-BA"/>
        </w:rPr>
        <w:t>Услуге противпожарне заштите</w:t>
      </w:r>
      <w:r w:rsidR="000E16FC" w:rsidRPr="006C7F1C">
        <w:rPr>
          <w:rFonts w:ascii="Times New Roman" w:hAnsi="Times New Roman"/>
          <w:lang w:val="sr-Cyrl-BA"/>
        </w:rPr>
        <w:t xml:space="preserve">“, </w:t>
      </w:r>
      <w:r w:rsidR="000E16FC" w:rsidRPr="006C7F1C">
        <w:rPr>
          <w:rFonts w:ascii="Times New Roman" w:hAnsi="Times New Roman"/>
          <w:b/>
          <w:lang w:val="sr-Cyrl-BA"/>
        </w:rPr>
        <w:t>под бројем позиције 87/0</w:t>
      </w:r>
      <w:r w:rsidR="000E16FC" w:rsidRPr="006C7F1C">
        <w:rPr>
          <w:rFonts w:ascii="Times New Roman" w:hAnsi="Times New Roman"/>
          <w:lang w:val="sr-Cyrl-BA"/>
        </w:rPr>
        <w:t>, као економска класификација</w:t>
      </w:r>
      <w:r w:rsidR="000E16FC">
        <w:rPr>
          <w:rFonts w:ascii="Times New Roman" w:hAnsi="Times New Roman"/>
          <w:lang w:val="sr-Cyrl-BA"/>
        </w:rPr>
        <w:t xml:space="preserve"> </w:t>
      </w:r>
      <w:r w:rsidR="000E16FC" w:rsidRPr="006C7F1C">
        <w:rPr>
          <w:rFonts w:ascii="Times New Roman" w:hAnsi="Times New Roman"/>
          <w:lang w:val="sr-Cyrl-BA"/>
        </w:rPr>
        <w:t>број 481000 описана као „ДОТА</w:t>
      </w:r>
      <w:r w:rsidR="000E16FC">
        <w:rPr>
          <w:rFonts w:ascii="Times New Roman" w:hAnsi="Times New Roman"/>
          <w:lang w:val="sr-Cyrl-BA"/>
        </w:rPr>
        <w:t>ЦИЈЕ НЕВЛАДИНИМ ОРГАНИЗАЦИЈАМА“</w:t>
      </w:r>
      <w:r w:rsidRPr="00FE49B5">
        <w:rPr>
          <w:rFonts w:ascii="Times New Roman" w:hAnsi="Times New Roman"/>
          <w:lang w:val="sr-Cyrl-CS"/>
        </w:rPr>
        <w:t xml:space="preserve">, </w:t>
      </w:r>
      <w:r w:rsidR="003B0EB9" w:rsidRPr="00FE49B5">
        <w:rPr>
          <w:rFonts w:ascii="Times New Roman" w:hAnsi="Times New Roman" w:cs="Times New Roman"/>
          <w:color w:val="000000"/>
          <w:lang w:val="sr-Cyrl-CS"/>
        </w:rPr>
        <w:t xml:space="preserve">утврђена су средства у износу од </w:t>
      </w:r>
      <w:r w:rsidR="000E16FC" w:rsidRPr="006C7F1C">
        <w:rPr>
          <w:rFonts w:ascii="Times New Roman" w:hAnsi="Times New Roman"/>
          <w:b/>
          <w:lang w:val="sr-Cyrl-BA"/>
        </w:rPr>
        <w:t xml:space="preserve">2.350.000,00 </w:t>
      </w:r>
      <w:r w:rsidR="000E16FC" w:rsidRPr="0070075D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0E16FC" w:rsidRPr="00FE49B5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3B0EB9" w:rsidRPr="00FE49B5">
        <w:rPr>
          <w:rFonts w:ascii="Times New Roman" w:hAnsi="Times New Roman" w:cs="Times New Roman"/>
          <w:color w:val="000000"/>
          <w:lang w:val="sr-Cyrl-CS"/>
        </w:rPr>
        <w:t xml:space="preserve"> динара.</w:t>
      </w:r>
    </w:p>
    <w:p w:rsidR="00796545" w:rsidRPr="00FE49B5" w:rsidRDefault="00796545" w:rsidP="003B0EB9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796545" w:rsidRPr="00FE49B5" w:rsidRDefault="003B0EB9" w:rsidP="00796545">
      <w:pPr>
        <w:jc w:val="both"/>
        <w:rPr>
          <w:rFonts w:ascii="Times New Roman" w:hAnsi="Times New Roman" w:cs="Times New Roman"/>
          <w:color w:val="000000"/>
          <w:lang w:val="sr-Cyrl-CS"/>
        </w:rPr>
      </w:pPr>
      <w:r w:rsidRPr="00FE49B5">
        <w:rPr>
          <w:rFonts w:ascii="Times New Roman" w:hAnsi="Times New Roman" w:cs="Times New Roman"/>
          <w:color w:val="000000"/>
          <w:lang w:val="sr-Cyrl-CS"/>
        </w:rPr>
        <w:t>Општина</w:t>
      </w:r>
      <w:r w:rsidR="00796545" w:rsidRPr="00FE49B5">
        <w:rPr>
          <w:rFonts w:ascii="Times New Roman" w:hAnsi="Times New Roman" w:cs="Times New Roman"/>
          <w:color w:val="000000"/>
          <w:lang w:val="sr-Cyrl-CS"/>
        </w:rPr>
        <w:t xml:space="preserve"> Сента</w:t>
      </w:r>
      <w:r w:rsidRPr="00FE49B5">
        <w:rPr>
          <w:rFonts w:ascii="Times New Roman" w:hAnsi="Times New Roman" w:cs="Times New Roman"/>
          <w:color w:val="000000"/>
          <w:lang w:val="sr-Cyrl-CS"/>
        </w:rPr>
        <w:t xml:space="preserve"> је </w:t>
      </w:r>
      <w:r w:rsidR="000E16FC" w:rsidRPr="007F4BDC">
        <w:rPr>
          <w:rFonts w:ascii="Times New Roman" w:hAnsi="Times New Roman" w:cs="Times New Roman"/>
          <w:lang w:val="sr-Cyrl-CS"/>
        </w:rPr>
        <w:t>22. фебруара 2022</w:t>
      </w:r>
      <w:r w:rsidR="00796545" w:rsidRPr="00FE49B5">
        <w:rPr>
          <w:rFonts w:ascii="Times New Roman" w:hAnsi="Times New Roman" w:cs="Times New Roman"/>
          <w:lang w:val="sr-Cyrl-CS"/>
        </w:rPr>
        <w:t xml:space="preserve">. године </w:t>
      </w:r>
      <w:r w:rsidRPr="00FE49B5">
        <w:rPr>
          <w:rFonts w:ascii="Times New Roman" w:hAnsi="Times New Roman" w:cs="Times New Roman"/>
          <w:color w:val="000000"/>
          <w:lang w:val="sr-Cyrl-CS"/>
        </w:rPr>
        <w:t xml:space="preserve">објавила </w:t>
      </w:r>
      <w:r w:rsidR="00796545" w:rsidRPr="00FE49B5">
        <w:rPr>
          <w:rFonts w:ascii="Times New Roman" w:hAnsi="Times New Roman" w:cs="Times New Roman"/>
          <w:color w:val="000000"/>
          <w:lang w:val="sr-Cyrl-CS"/>
        </w:rPr>
        <w:t xml:space="preserve">Јавни конкурс за подстицање програма/пројеката или недостајућег дела средстава за финансирање програма/пројеката од јавног интереса за општину Сента које реализују удружења у области </w:t>
      </w:r>
      <w:r w:rsidR="000E16FC" w:rsidRPr="00206085">
        <w:rPr>
          <w:rFonts w:ascii="Times New Roman" w:hAnsi="Times New Roman" w:cs="Times New Roman"/>
          <w:color w:val="000000"/>
          <w:lang w:val="sr-Cyrl-CS"/>
        </w:rPr>
        <w:t>противпожарне заштите</w:t>
      </w:r>
      <w:r w:rsidR="00796545" w:rsidRPr="00FE49B5">
        <w:rPr>
          <w:rFonts w:ascii="Times New Roman" w:hAnsi="Times New Roman" w:cs="Times New Roman"/>
          <w:color w:val="000000"/>
          <w:lang w:val="sr-Cyrl-CS"/>
        </w:rPr>
        <w:t>.</w:t>
      </w:r>
    </w:p>
    <w:p w:rsidR="00796545" w:rsidRPr="00FE49B5" w:rsidRDefault="00796545" w:rsidP="00796545">
      <w:pPr>
        <w:jc w:val="both"/>
        <w:rPr>
          <w:rFonts w:ascii="Times New Roman" w:hAnsi="Times New Roman" w:cs="Times New Roman"/>
          <w:color w:val="000000"/>
          <w:lang w:val="sr-Cyrl-CS"/>
        </w:rPr>
      </w:pPr>
    </w:p>
    <w:p w:rsidR="003B0EB9" w:rsidRPr="000E16FC" w:rsidRDefault="003B0EB9" w:rsidP="00796545">
      <w:pPr>
        <w:jc w:val="both"/>
        <w:rPr>
          <w:rFonts w:ascii="Times New Roman" w:hAnsi="Times New Roman" w:cs="Times New Roman"/>
        </w:rPr>
      </w:pPr>
      <w:r w:rsidRPr="00FE49B5">
        <w:rPr>
          <w:rFonts w:ascii="Times New Roman" w:hAnsi="Times New Roman" w:cs="Times New Roman"/>
          <w:color w:val="000000"/>
          <w:lang w:val="sr-Cyrl-CS"/>
        </w:rPr>
        <w:t xml:space="preserve">Председник општине </w:t>
      </w:r>
      <w:r w:rsidR="00796545" w:rsidRPr="00FE49B5">
        <w:rPr>
          <w:rFonts w:ascii="Times New Roman" w:hAnsi="Times New Roman" w:cs="Times New Roman"/>
          <w:color w:val="000000"/>
          <w:lang w:val="sr-Cyrl-CS"/>
        </w:rPr>
        <w:t xml:space="preserve">Сента </w:t>
      </w:r>
      <w:r w:rsidRPr="00FE49B5">
        <w:rPr>
          <w:rFonts w:ascii="Times New Roman" w:hAnsi="Times New Roman" w:cs="Times New Roman"/>
          <w:color w:val="000000"/>
          <w:lang w:val="sr-Cyrl-CS"/>
        </w:rPr>
        <w:t xml:space="preserve"> је Решењем бр</w:t>
      </w:r>
      <w:r w:rsidR="00345879" w:rsidRPr="00FE49B5">
        <w:rPr>
          <w:rFonts w:ascii="Times New Roman" w:hAnsi="Times New Roman" w:cs="Times New Roman"/>
          <w:color w:val="000000"/>
          <w:lang w:val="sr-Cyrl-CS"/>
        </w:rPr>
        <w:t>oj</w:t>
      </w:r>
      <w:r w:rsidR="00796545" w:rsidRPr="00FE49B5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0E16FC" w:rsidRPr="00206085">
        <w:rPr>
          <w:rFonts w:ascii="Times New Roman" w:hAnsi="Times New Roman" w:cs="Times New Roman"/>
        </w:rPr>
        <w:t>217</w:t>
      </w:r>
      <w:r w:rsidR="000E16FC" w:rsidRPr="00206085">
        <w:rPr>
          <w:rFonts w:ascii="Times New Roman" w:hAnsi="Times New Roman" w:cs="Times New Roman"/>
          <w:lang w:val="sr-Cyrl-CS"/>
        </w:rPr>
        <w:t>-</w:t>
      </w:r>
      <w:r w:rsidR="000E16FC" w:rsidRPr="00206085">
        <w:rPr>
          <w:rFonts w:ascii="Times New Roman" w:hAnsi="Times New Roman" w:cs="Times New Roman"/>
        </w:rPr>
        <w:t>10</w:t>
      </w:r>
      <w:r w:rsidR="000E16FC" w:rsidRPr="00206085">
        <w:rPr>
          <w:rFonts w:ascii="Times New Roman" w:hAnsi="Times New Roman" w:cs="Times New Roman"/>
          <w:lang w:val="sr-Cyrl-CS"/>
        </w:rPr>
        <w:t>/202</w:t>
      </w:r>
      <w:r w:rsidR="000E16FC" w:rsidRPr="00206085">
        <w:rPr>
          <w:rFonts w:ascii="Times New Roman" w:hAnsi="Times New Roman" w:cs="Times New Roman"/>
        </w:rPr>
        <w:t>2</w:t>
      </w:r>
      <w:r w:rsidR="000E16FC" w:rsidRPr="00206085">
        <w:rPr>
          <w:rFonts w:ascii="Times New Roman" w:hAnsi="Times New Roman" w:cs="Times New Roman"/>
          <w:lang w:val="sr-Cyrl-CS"/>
        </w:rPr>
        <w:t>-II</w:t>
      </w:r>
      <w:r w:rsidR="00796545" w:rsidRPr="00FE49B5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Pr="00FE49B5">
        <w:rPr>
          <w:rFonts w:ascii="Times New Roman" w:hAnsi="Times New Roman" w:cs="Times New Roman"/>
          <w:color w:val="000000"/>
          <w:lang w:val="sr-Cyrl-CS"/>
        </w:rPr>
        <w:t xml:space="preserve">од </w:t>
      </w:r>
      <w:r w:rsidR="000E16FC">
        <w:rPr>
          <w:rFonts w:ascii="Times New Roman" w:hAnsi="Times New Roman" w:cs="Times New Roman"/>
        </w:rPr>
        <w:t>31</w:t>
      </w:r>
      <w:r w:rsidR="000E16FC" w:rsidRPr="007F4BDC">
        <w:rPr>
          <w:rFonts w:ascii="Times New Roman" w:hAnsi="Times New Roman" w:cs="Times New Roman"/>
          <w:lang w:val="sr-Cyrl-CS"/>
        </w:rPr>
        <w:t>. августа 2022</w:t>
      </w:r>
      <w:r w:rsidR="00796545" w:rsidRPr="00FE49B5">
        <w:rPr>
          <w:rFonts w:ascii="Times New Roman" w:hAnsi="Times New Roman" w:cs="Times New Roman"/>
          <w:lang w:val="sr-Cyrl-CS"/>
        </w:rPr>
        <w:t>. годинe</w:t>
      </w:r>
      <w:r w:rsidRPr="00FE49B5">
        <w:rPr>
          <w:rFonts w:ascii="Times New Roman" w:hAnsi="Times New Roman" w:cs="Times New Roman"/>
          <w:color w:val="000000"/>
          <w:lang w:val="sr-Cyrl-CS"/>
        </w:rPr>
        <w:t xml:space="preserve"> године, образовао </w:t>
      </w:r>
      <w:r w:rsidR="00345879" w:rsidRPr="00FE49B5">
        <w:rPr>
          <w:rFonts w:ascii="Times New Roman" w:hAnsi="Times New Roman" w:cs="Times New Roman"/>
          <w:color w:val="000000"/>
          <w:lang w:val="sr-Cyrl-CS"/>
        </w:rPr>
        <w:t>Ko</w:t>
      </w:r>
      <w:r w:rsidRPr="00FE49B5">
        <w:rPr>
          <w:rFonts w:ascii="Times New Roman" w:hAnsi="Times New Roman" w:cs="Times New Roman"/>
          <w:color w:val="000000"/>
          <w:lang w:val="sr-Cyrl-CS"/>
        </w:rPr>
        <w:t>нкурсну комисију</w:t>
      </w:r>
      <w:r w:rsidR="00345879" w:rsidRPr="00FE49B5">
        <w:rPr>
          <w:rFonts w:ascii="Times New Roman" w:hAnsi="Times New Roman" w:cs="Times New Roman"/>
          <w:b/>
          <w:color w:val="000000"/>
          <w:lang w:val="sr-Cyrl-CS"/>
        </w:rPr>
        <w:t xml:space="preserve"> </w:t>
      </w:r>
      <w:r w:rsidR="00345879" w:rsidRPr="00FE49B5">
        <w:rPr>
          <w:rFonts w:ascii="Times New Roman" w:hAnsi="Times New Roman" w:cs="Times New Roman"/>
          <w:color w:val="000000"/>
          <w:lang w:val="sr-Cyrl-CS"/>
        </w:rPr>
        <w:t xml:space="preserve">за спровођење Јавног конкурса за подстицање програма/пројеката или недостајућег дела средстава за финансирање програма/пројеката од јавног интереса за општину Сента које реализују удружења у области </w:t>
      </w:r>
      <w:r w:rsidR="000E16FC" w:rsidRPr="00206085">
        <w:rPr>
          <w:rFonts w:ascii="Times New Roman" w:hAnsi="Times New Roman" w:cs="Times New Roman"/>
          <w:color w:val="000000"/>
          <w:lang w:val="sr-Cyrl-CS"/>
        </w:rPr>
        <w:t>противпожарне заштите</w:t>
      </w:r>
      <w:r w:rsidR="00345879" w:rsidRPr="00FE49B5">
        <w:rPr>
          <w:rFonts w:ascii="Times New Roman" w:hAnsi="Times New Roman" w:cs="Times New Roman"/>
          <w:color w:val="000000"/>
          <w:lang w:val="sr-Cyrl-CS"/>
        </w:rPr>
        <w:t>.</w:t>
      </w:r>
    </w:p>
    <w:p w:rsidR="00345879" w:rsidRPr="00FE49B5" w:rsidRDefault="00345879" w:rsidP="00796545">
      <w:pPr>
        <w:jc w:val="both"/>
        <w:rPr>
          <w:rFonts w:ascii="Times New Roman" w:hAnsi="Times New Roman" w:cs="Times New Roman"/>
          <w:color w:val="000000"/>
          <w:lang w:val="sr-Cyrl-CS"/>
        </w:rPr>
      </w:pPr>
    </w:p>
    <w:p w:rsidR="003B0EB9" w:rsidRPr="00FE49B5" w:rsidRDefault="003B0EB9" w:rsidP="00345879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FE49B5">
        <w:rPr>
          <w:rFonts w:ascii="Times New Roman" w:hAnsi="Times New Roman" w:cs="Times New Roman"/>
          <w:color w:val="000000"/>
          <w:lang w:val="sr-Cyrl-CS"/>
        </w:rPr>
        <w:lastRenderedPageBreak/>
        <w:t xml:space="preserve">Комисија је извршила вредновање предложених програма и утврдила листу вредновања и рангирања пријављених програма, о чему је сачинила записник. </w:t>
      </w:r>
    </w:p>
    <w:p w:rsidR="00345879" w:rsidRPr="00FE49B5" w:rsidRDefault="00345879" w:rsidP="00345879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3B0EB9" w:rsidRPr="00FE49B5" w:rsidRDefault="003B0EB9" w:rsidP="00345879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FE49B5">
        <w:rPr>
          <w:rFonts w:ascii="Times New Roman" w:hAnsi="Times New Roman" w:cs="Times New Roman"/>
          <w:color w:val="000000"/>
          <w:lang w:val="sr-Cyrl-CS"/>
        </w:rPr>
        <w:t xml:space="preserve">Одлуком о избору програма број </w:t>
      </w:r>
      <w:r w:rsidR="000E16FC" w:rsidRPr="00206085">
        <w:rPr>
          <w:rFonts w:ascii="Times New Roman" w:hAnsi="Times New Roman" w:cs="Times New Roman"/>
        </w:rPr>
        <w:t>217</w:t>
      </w:r>
      <w:r w:rsidR="000E16FC" w:rsidRPr="00206085">
        <w:rPr>
          <w:rFonts w:ascii="Times New Roman" w:hAnsi="Times New Roman" w:cs="Times New Roman"/>
          <w:lang w:val="sr-Cyrl-CS"/>
        </w:rPr>
        <w:t>-</w:t>
      </w:r>
      <w:r w:rsidR="000E16FC" w:rsidRPr="00206085">
        <w:rPr>
          <w:rFonts w:ascii="Times New Roman" w:hAnsi="Times New Roman" w:cs="Times New Roman"/>
        </w:rPr>
        <w:t>10</w:t>
      </w:r>
      <w:r w:rsidR="000E16FC" w:rsidRPr="00206085">
        <w:rPr>
          <w:rFonts w:ascii="Times New Roman" w:hAnsi="Times New Roman" w:cs="Times New Roman"/>
          <w:lang w:val="sr-Cyrl-CS"/>
        </w:rPr>
        <w:t>/202</w:t>
      </w:r>
      <w:r w:rsidR="000E16FC" w:rsidRPr="00206085">
        <w:rPr>
          <w:rFonts w:ascii="Times New Roman" w:hAnsi="Times New Roman" w:cs="Times New Roman"/>
        </w:rPr>
        <w:t>2</w:t>
      </w:r>
      <w:r w:rsidR="000E16FC" w:rsidRPr="00206085">
        <w:rPr>
          <w:rFonts w:ascii="Times New Roman" w:hAnsi="Times New Roman" w:cs="Times New Roman"/>
          <w:lang w:val="sr-Cyrl-CS"/>
        </w:rPr>
        <w:t>-II</w:t>
      </w:r>
      <w:r w:rsidRPr="00FE49B5">
        <w:rPr>
          <w:rFonts w:ascii="Times New Roman" w:hAnsi="Times New Roman" w:cs="Times New Roman"/>
          <w:color w:val="000000"/>
          <w:lang w:val="sr-Cyrl-CS"/>
        </w:rPr>
        <w:t xml:space="preserve"> од </w:t>
      </w:r>
      <w:r w:rsidR="000E16FC">
        <w:rPr>
          <w:rFonts w:ascii="Times New Roman" w:hAnsi="Times New Roman" w:cs="Times New Roman"/>
          <w:lang w:val="sr-Cyrl-CS"/>
        </w:rPr>
        <w:t>25.</w:t>
      </w:r>
      <w:r w:rsidR="002D1AB7">
        <w:rPr>
          <w:rFonts w:ascii="Times New Roman" w:hAnsi="Times New Roman" w:cs="Times New Roman"/>
          <w:lang w:val="hu-HU"/>
        </w:rPr>
        <w:t xml:space="preserve"> </w:t>
      </w:r>
      <w:proofErr w:type="spellStart"/>
      <w:r w:rsidR="004307FA">
        <w:rPr>
          <w:rFonts w:ascii="Times New Roman" w:hAnsi="Times New Roman" w:cs="Times New Roman"/>
          <w:lang w:val="hu-HU"/>
        </w:rPr>
        <w:t>октобра</w:t>
      </w:r>
      <w:proofErr w:type="spellEnd"/>
      <w:r w:rsidR="002D1AB7">
        <w:rPr>
          <w:rFonts w:ascii="Times New Roman" w:hAnsi="Times New Roman" w:cs="Times New Roman"/>
          <w:lang w:val="hu-HU"/>
        </w:rPr>
        <w:t xml:space="preserve"> </w:t>
      </w:r>
      <w:r w:rsidR="000E16FC">
        <w:rPr>
          <w:rFonts w:ascii="Times New Roman" w:hAnsi="Times New Roman" w:cs="Times New Roman"/>
          <w:lang w:val="sr-Cyrl-CS"/>
        </w:rPr>
        <w:t>2022</w:t>
      </w:r>
      <w:r w:rsidR="00345879" w:rsidRPr="00FE49B5">
        <w:rPr>
          <w:rFonts w:ascii="Times New Roman" w:hAnsi="Times New Roman" w:cs="Times New Roman"/>
          <w:lang w:val="sr-Cyrl-CS"/>
        </w:rPr>
        <w:t>. годинe,</w:t>
      </w:r>
      <w:r w:rsidR="00345879" w:rsidRPr="00FE49B5">
        <w:rPr>
          <w:rFonts w:ascii="Times New Roman" w:hAnsi="Times New Roman" w:cs="Times New Roman"/>
          <w:color w:val="000000"/>
          <w:lang w:val="sr-Cyrl-CS"/>
        </w:rPr>
        <w:t xml:space="preserve"> Пр</w:t>
      </w:r>
      <w:r w:rsidRPr="00FE49B5">
        <w:rPr>
          <w:rFonts w:ascii="Times New Roman" w:hAnsi="Times New Roman" w:cs="Times New Roman"/>
          <w:color w:val="000000"/>
          <w:lang w:val="sr-Cyrl-CS"/>
        </w:rPr>
        <w:t xml:space="preserve">едседник општине </w:t>
      </w:r>
      <w:r w:rsidR="00345879" w:rsidRPr="00FE49B5">
        <w:rPr>
          <w:rFonts w:ascii="Times New Roman" w:hAnsi="Times New Roman" w:cs="Times New Roman"/>
          <w:color w:val="000000"/>
          <w:lang w:val="sr-Cyrl-CS"/>
        </w:rPr>
        <w:t xml:space="preserve">Сента </w:t>
      </w:r>
      <w:r w:rsidRPr="00FE49B5">
        <w:rPr>
          <w:rFonts w:ascii="Times New Roman" w:hAnsi="Times New Roman" w:cs="Times New Roman"/>
          <w:color w:val="000000"/>
          <w:lang w:val="sr-Cyrl-CS"/>
        </w:rPr>
        <w:t xml:space="preserve">је одлучио о избору програма који се финансирају из средстава буџета </w:t>
      </w:r>
      <w:r w:rsidR="00345879" w:rsidRPr="00FE49B5">
        <w:rPr>
          <w:rFonts w:ascii="Times New Roman" w:hAnsi="Times New Roman" w:cs="Times New Roman"/>
          <w:color w:val="000000"/>
          <w:lang w:val="sr-Cyrl-CS"/>
        </w:rPr>
        <w:t>општине Сента</w:t>
      </w:r>
      <w:r w:rsidRPr="00FE49B5">
        <w:rPr>
          <w:rFonts w:ascii="Times New Roman" w:hAnsi="Times New Roman" w:cs="Times New Roman"/>
          <w:color w:val="000000"/>
          <w:lang w:val="sr-Cyrl-CS"/>
        </w:rPr>
        <w:t xml:space="preserve"> и висини средстава по одобреном програму.</w:t>
      </w:r>
    </w:p>
    <w:p w:rsidR="00345879" w:rsidRPr="00FE49B5" w:rsidRDefault="00345879" w:rsidP="00345879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3B0EB9" w:rsidRPr="00FE49B5" w:rsidRDefault="003B0EB9" w:rsidP="00345879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FE49B5">
        <w:rPr>
          <w:rFonts w:ascii="Times New Roman" w:hAnsi="Times New Roman" w:cs="Times New Roman"/>
          <w:color w:val="000000"/>
          <w:lang w:val="sr-Cyrl-CS"/>
        </w:rPr>
        <w:t>На основу изнетог, решено је као у диспозитиву.</w:t>
      </w:r>
    </w:p>
    <w:p w:rsidR="00345879" w:rsidRPr="00FE49B5" w:rsidRDefault="00345879" w:rsidP="00345879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345879" w:rsidRPr="00FE49B5" w:rsidRDefault="00345879" w:rsidP="00345879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3B0EB9" w:rsidRPr="00FE49B5" w:rsidRDefault="003B0EB9" w:rsidP="003B0EB9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2F58EE" w:rsidRPr="00FE49B5" w:rsidRDefault="002F58EE" w:rsidP="002F58EE">
      <w:pPr>
        <w:jc w:val="both"/>
        <w:rPr>
          <w:rFonts w:ascii="Times New Roman" w:hAnsi="Times New Roman" w:cs="Times New Roman"/>
          <w:lang w:val="sr-Cyrl-CS"/>
        </w:rPr>
      </w:pPr>
      <w:r w:rsidRPr="00FE49B5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Председник општине Сента</w:t>
      </w:r>
    </w:p>
    <w:p w:rsidR="002F58EE" w:rsidRPr="00FE49B5" w:rsidRDefault="002F58EE" w:rsidP="002F58EE">
      <w:pPr>
        <w:jc w:val="both"/>
        <w:rPr>
          <w:rFonts w:ascii="Times New Roman" w:hAnsi="Times New Roman" w:cs="Times New Roman"/>
          <w:lang w:val="sr-Cyrl-CS"/>
        </w:rPr>
      </w:pPr>
      <w:r w:rsidRPr="00FE49B5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</w:t>
      </w:r>
      <w:r w:rsidR="002240DF">
        <w:rPr>
          <w:rFonts w:ascii="Times New Roman" w:hAnsi="Times New Roman" w:cs="Times New Roman"/>
        </w:rPr>
        <w:t xml:space="preserve">       </w:t>
      </w:r>
      <w:r w:rsidRPr="00FE49B5">
        <w:rPr>
          <w:rFonts w:ascii="Times New Roman" w:hAnsi="Times New Roman" w:cs="Times New Roman"/>
          <w:lang w:val="sr-Cyrl-CS"/>
        </w:rPr>
        <w:t xml:space="preserve">Рудолф Цегледи </w:t>
      </w:r>
    </w:p>
    <w:p w:rsidR="002F58EE" w:rsidRPr="00FE49B5" w:rsidRDefault="002F58EE" w:rsidP="002F58EE">
      <w:pPr>
        <w:suppressAutoHyphens/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5869AA" w:rsidRPr="00FE49B5" w:rsidRDefault="005869AA" w:rsidP="002F58EE">
      <w:pPr>
        <w:autoSpaceDE w:val="0"/>
        <w:autoSpaceDN w:val="0"/>
        <w:adjustRightInd w:val="0"/>
        <w:ind w:firstLine="283"/>
        <w:jc w:val="right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sectPr w:rsidR="005869AA" w:rsidRPr="00FE49B5" w:rsidSect="00607519">
      <w:pgSz w:w="11906" w:h="16838"/>
      <w:pgMar w:top="1134" w:right="1134" w:bottom="1134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432B" w:rsidRDefault="0048432B" w:rsidP="009F428A">
      <w:r>
        <w:separator/>
      </w:r>
    </w:p>
  </w:endnote>
  <w:endnote w:type="continuationSeparator" w:id="0">
    <w:p w:rsidR="0048432B" w:rsidRDefault="0048432B" w:rsidP="009F4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  <w:font w:name="Myriad Pro">
    <w:charset w:val="00"/>
    <w:family w:val="swiss"/>
    <w:pitch w:val="variable"/>
    <w:sig w:usb0="A00002AF" w:usb1="5000204B" w:usb2="00000000" w:usb3="00000000" w:csb0="0000009F" w:csb1="00000000"/>
  </w:font>
  <w:font w:name="Myriad Pro SemiCon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432B" w:rsidRDefault="0048432B" w:rsidP="009F428A">
      <w:r>
        <w:separator/>
      </w:r>
    </w:p>
  </w:footnote>
  <w:footnote w:type="continuationSeparator" w:id="0">
    <w:p w:rsidR="0048432B" w:rsidRDefault="0048432B" w:rsidP="009F42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A0747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5D97456"/>
    <w:multiLevelType w:val="hybridMultilevel"/>
    <w:tmpl w:val="AC66422E"/>
    <w:lvl w:ilvl="0" w:tplc="04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">
    <w:nsid w:val="0C252042"/>
    <w:multiLevelType w:val="hybridMultilevel"/>
    <w:tmpl w:val="55AC2A1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61A204A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8BF09AD"/>
    <w:multiLevelType w:val="hybridMultilevel"/>
    <w:tmpl w:val="93F6BFA0"/>
    <w:lvl w:ilvl="0" w:tplc="038A39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8E5341D"/>
    <w:multiLevelType w:val="hybridMultilevel"/>
    <w:tmpl w:val="F64A349C"/>
    <w:lvl w:ilvl="0" w:tplc="C5303B96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">
    <w:nsid w:val="192B464C"/>
    <w:multiLevelType w:val="hybridMultilevel"/>
    <w:tmpl w:val="4970AE58"/>
    <w:lvl w:ilvl="0" w:tplc="C5303B96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>
    <w:nsid w:val="1B79169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207F500F"/>
    <w:multiLevelType w:val="hybridMultilevel"/>
    <w:tmpl w:val="1BFE4DD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DE432DB"/>
    <w:multiLevelType w:val="multilevel"/>
    <w:tmpl w:val="F2A099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0">
    <w:nsid w:val="2FF507A9"/>
    <w:multiLevelType w:val="hybridMultilevel"/>
    <w:tmpl w:val="1F3810F4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>
    <w:nsid w:val="307C3DCF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376E297B"/>
    <w:multiLevelType w:val="hybridMultilevel"/>
    <w:tmpl w:val="24926DD8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>
    <w:nsid w:val="39DB377D"/>
    <w:multiLevelType w:val="hybridMultilevel"/>
    <w:tmpl w:val="CBCA7F0C"/>
    <w:lvl w:ilvl="0" w:tplc="038A39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3C927F30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3DC328D5"/>
    <w:multiLevelType w:val="hybridMultilevel"/>
    <w:tmpl w:val="5E0EA8F6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">
    <w:nsid w:val="4177342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6DBA43DC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6E551030"/>
    <w:multiLevelType w:val="hybridMultilevel"/>
    <w:tmpl w:val="4B0451A8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9">
    <w:nsid w:val="6F491503"/>
    <w:multiLevelType w:val="hybridMultilevel"/>
    <w:tmpl w:val="1F8A4D32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780DD2"/>
    <w:multiLevelType w:val="hybridMultilevel"/>
    <w:tmpl w:val="DD6E5AE4"/>
    <w:lvl w:ilvl="0" w:tplc="038A39E2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1">
    <w:nsid w:val="6FDD3D50"/>
    <w:multiLevelType w:val="hybridMultilevel"/>
    <w:tmpl w:val="A942BFB8"/>
    <w:lvl w:ilvl="0" w:tplc="0409000F">
      <w:start w:val="1"/>
      <w:numFmt w:val="decimal"/>
      <w:lvlText w:val="%1."/>
      <w:lvlJc w:val="left"/>
      <w:pPr>
        <w:ind w:left="380" w:hanging="360"/>
      </w:p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2">
    <w:nsid w:val="73432960"/>
    <w:multiLevelType w:val="hybridMultilevel"/>
    <w:tmpl w:val="E77C0BE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78CD2CCE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21"/>
  </w:num>
  <w:num w:numId="3">
    <w:abstractNumId w:val="8"/>
  </w:num>
  <w:num w:numId="4">
    <w:abstractNumId w:val="23"/>
  </w:num>
  <w:num w:numId="5">
    <w:abstractNumId w:val="7"/>
  </w:num>
  <w:num w:numId="6">
    <w:abstractNumId w:val="3"/>
  </w:num>
  <w:num w:numId="7">
    <w:abstractNumId w:val="16"/>
  </w:num>
  <w:num w:numId="8">
    <w:abstractNumId w:val="14"/>
  </w:num>
  <w:num w:numId="9">
    <w:abstractNumId w:val="11"/>
  </w:num>
  <w:num w:numId="10">
    <w:abstractNumId w:val="17"/>
  </w:num>
  <w:num w:numId="11">
    <w:abstractNumId w:val="18"/>
  </w:num>
  <w:num w:numId="12">
    <w:abstractNumId w:val="6"/>
  </w:num>
  <w:num w:numId="13">
    <w:abstractNumId w:val="5"/>
  </w:num>
  <w:num w:numId="14">
    <w:abstractNumId w:val="0"/>
  </w:num>
  <w:num w:numId="15">
    <w:abstractNumId w:val="15"/>
  </w:num>
  <w:num w:numId="16">
    <w:abstractNumId w:val="10"/>
  </w:num>
  <w:num w:numId="17">
    <w:abstractNumId w:val="20"/>
  </w:num>
  <w:num w:numId="18">
    <w:abstractNumId w:val="12"/>
  </w:num>
  <w:num w:numId="19">
    <w:abstractNumId w:val="22"/>
  </w:num>
  <w:num w:numId="20">
    <w:abstractNumId w:val="13"/>
  </w:num>
  <w:num w:numId="21">
    <w:abstractNumId w:val="2"/>
  </w:num>
  <w:num w:numId="22">
    <w:abstractNumId w:val="19"/>
  </w:num>
  <w:num w:numId="23">
    <w:abstractNumId w:val="1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2BD5"/>
    <w:rsid w:val="00015783"/>
    <w:rsid w:val="00071A81"/>
    <w:rsid w:val="00086DC4"/>
    <w:rsid w:val="000E16FC"/>
    <w:rsid w:val="00142A14"/>
    <w:rsid w:val="001514BE"/>
    <w:rsid w:val="001565A4"/>
    <w:rsid w:val="001752D6"/>
    <w:rsid w:val="001D17A2"/>
    <w:rsid w:val="001E13F3"/>
    <w:rsid w:val="00214A94"/>
    <w:rsid w:val="002240DF"/>
    <w:rsid w:val="00240589"/>
    <w:rsid w:val="00256D3E"/>
    <w:rsid w:val="002A2BD5"/>
    <w:rsid w:val="002D1AB7"/>
    <w:rsid w:val="002F58EE"/>
    <w:rsid w:val="003206CF"/>
    <w:rsid w:val="00345879"/>
    <w:rsid w:val="003A5F53"/>
    <w:rsid w:val="003B0EB9"/>
    <w:rsid w:val="004204E3"/>
    <w:rsid w:val="004307FA"/>
    <w:rsid w:val="0048432B"/>
    <w:rsid w:val="00485143"/>
    <w:rsid w:val="004A2FE9"/>
    <w:rsid w:val="005869AA"/>
    <w:rsid w:val="005F44AD"/>
    <w:rsid w:val="00607519"/>
    <w:rsid w:val="00670306"/>
    <w:rsid w:val="006B21AA"/>
    <w:rsid w:val="006F6286"/>
    <w:rsid w:val="00720F0D"/>
    <w:rsid w:val="00780404"/>
    <w:rsid w:val="00796545"/>
    <w:rsid w:val="0080737F"/>
    <w:rsid w:val="008D0AB4"/>
    <w:rsid w:val="009F428A"/>
    <w:rsid w:val="00A014A1"/>
    <w:rsid w:val="00A34F2D"/>
    <w:rsid w:val="00A644A9"/>
    <w:rsid w:val="00AC4DC1"/>
    <w:rsid w:val="00AF17E3"/>
    <w:rsid w:val="00B64643"/>
    <w:rsid w:val="00BD5A2D"/>
    <w:rsid w:val="00C1222C"/>
    <w:rsid w:val="00CC139A"/>
    <w:rsid w:val="00D11935"/>
    <w:rsid w:val="00D30EF5"/>
    <w:rsid w:val="00D4506F"/>
    <w:rsid w:val="00D70E06"/>
    <w:rsid w:val="00D73D47"/>
    <w:rsid w:val="00DC1C8C"/>
    <w:rsid w:val="00E27FEE"/>
    <w:rsid w:val="00E370BA"/>
    <w:rsid w:val="00EB25D2"/>
    <w:rsid w:val="00EB5DEE"/>
    <w:rsid w:val="00EB76FC"/>
    <w:rsid w:val="00EF2457"/>
    <w:rsid w:val="00F43111"/>
    <w:rsid w:val="00FA2EA3"/>
    <w:rsid w:val="00FB02E9"/>
    <w:rsid w:val="00FD70FA"/>
    <w:rsid w:val="00FE4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FE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99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  <w:style w:type="paragraph" w:customStyle="1" w:styleId="Tekstutabeli">
    <w:name w:val="Tekst u tabeli"/>
    <w:basedOn w:val="Normal"/>
    <w:uiPriority w:val="99"/>
    <w:rsid w:val="00086DC4"/>
    <w:pPr>
      <w:autoSpaceDE w:val="0"/>
      <w:autoSpaceDN w:val="0"/>
      <w:adjustRightInd w:val="0"/>
      <w:spacing w:line="288" w:lineRule="auto"/>
      <w:textAlignment w:val="center"/>
    </w:pPr>
    <w:rPr>
      <w:rFonts w:ascii="Myriad Pro SemiCond" w:hAnsi="Myriad Pro SemiCond" w:cs="Myriad Pro SemiCond"/>
      <w:color w:val="000000"/>
      <w:sz w:val="18"/>
      <w:szCs w:val="18"/>
      <w:lang w:val="ru-RU"/>
    </w:rPr>
  </w:style>
  <w:style w:type="paragraph" w:customStyle="1" w:styleId="Ispodtabele">
    <w:name w:val="Ispod tabele"/>
    <w:basedOn w:val="Tekst"/>
    <w:uiPriority w:val="99"/>
    <w:rsid w:val="00FA2EA3"/>
    <w:pPr>
      <w:spacing w:line="240" w:lineRule="atLeast"/>
      <w:ind w:firstLine="0"/>
    </w:pPr>
    <w:rPr>
      <w:sz w:val="18"/>
      <w:szCs w:val="18"/>
    </w:rPr>
  </w:style>
  <w:style w:type="paragraph" w:customStyle="1" w:styleId="Tekstbold">
    <w:name w:val="Tekst bold"/>
    <w:basedOn w:val="Tekst"/>
    <w:uiPriority w:val="99"/>
    <w:rsid w:val="00FA2EA3"/>
    <w:rPr>
      <w:b/>
      <w:bCs/>
    </w:rPr>
  </w:style>
  <w:style w:type="paragraph" w:customStyle="1" w:styleId="Nabrajanjea">
    <w:name w:val="Nabrajanje a."/>
    <w:basedOn w:val="Nabrajanje1"/>
    <w:uiPriority w:val="99"/>
    <w:rsid w:val="00FA2EA3"/>
  </w:style>
  <w:style w:type="paragraph" w:customStyle="1" w:styleId="Nabrajanje11">
    <w:name w:val="Nabrajanje 1.1."/>
    <w:basedOn w:val="Nabrajanje"/>
    <w:uiPriority w:val="99"/>
    <w:rsid w:val="00FA2EA3"/>
    <w:pPr>
      <w:tabs>
        <w:tab w:val="clear" w:pos="720"/>
        <w:tab w:val="left" w:pos="907"/>
      </w:tabs>
      <w:ind w:left="907"/>
    </w:pPr>
  </w:style>
  <w:style w:type="paragraph" w:customStyle="1" w:styleId="Nabrajanje11-1">
    <w:name w:val="Nabrajanje 1.1. - 1."/>
    <w:basedOn w:val="Nabrajanje11"/>
    <w:uiPriority w:val="99"/>
    <w:rsid w:val="00FA2EA3"/>
  </w:style>
  <w:style w:type="paragraph" w:styleId="BalloonText">
    <w:name w:val="Balloon Text"/>
    <w:basedOn w:val="Normal"/>
    <w:link w:val="BalloonTextChar"/>
    <w:uiPriority w:val="99"/>
    <w:semiHidden/>
    <w:unhideWhenUsed/>
    <w:rsid w:val="00720F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F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99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  <w:style w:type="paragraph" w:customStyle="1" w:styleId="Tekstutabeli">
    <w:name w:val="Tekst u tabeli"/>
    <w:basedOn w:val="Normal"/>
    <w:uiPriority w:val="99"/>
    <w:rsid w:val="00086DC4"/>
    <w:pPr>
      <w:autoSpaceDE w:val="0"/>
      <w:autoSpaceDN w:val="0"/>
      <w:adjustRightInd w:val="0"/>
      <w:spacing w:line="288" w:lineRule="auto"/>
      <w:textAlignment w:val="center"/>
    </w:pPr>
    <w:rPr>
      <w:rFonts w:ascii="Myriad Pro SemiCond" w:hAnsi="Myriad Pro SemiCond" w:cs="Myriad Pro SemiCond"/>
      <w:color w:val="000000"/>
      <w:sz w:val="18"/>
      <w:szCs w:val="18"/>
      <w:lang w:val="ru-RU"/>
    </w:rPr>
  </w:style>
  <w:style w:type="paragraph" w:customStyle="1" w:styleId="Ispodtabele">
    <w:name w:val="Ispod tabele"/>
    <w:basedOn w:val="Tekst"/>
    <w:uiPriority w:val="99"/>
    <w:rsid w:val="00FA2EA3"/>
    <w:pPr>
      <w:spacing w:line="240" w:lineRule="atLeast"/>
      <w:ind w:firstLine="0"/>
    </w:pPr>
    <w:rPr>
      <w:sz w:val="18"/>
      <w:szCs w:val="18"/>
    </w:rPr>
  </w:style>
  <w:style w:type="paragraph" w:customStyle="1" w:styleId="Tekstbold">
    <w:name w:val="Tekst bold"/>
    <w:basedOn w:val="Tekst"/>
    <w:uiPriority w:val="99"/>
    <w:rsid w:val="00FA2EA3"/>
    <w:rPr>
      <w:b/>
      <w:bCs/>
    </w:rPr>
  </w:style>
  <w:style w:type="paragraph" w:customStyle="1" w:styleId="Nabrajanjea">
    <w:name w:val="Nabrajanje a."/>
    <w:basedOn w:val="Nabrajanje1"/>
    <w:uiPriority w:val="99"/>
    <w:rsid w:val="00FA2EA3"/>
  </w:style>
  <w:style w:type="paragraph" w:customStyle="1" w:styleId="Nabrajanje11">
    <w:name w:val="Nabrajanje 1.1."/>
    <w:basedOn w:val="Nabrajanje"/>
    <w:uiPriority w:val="99"/>
    <w:rsid w:val="00FA2EA3"/>
    <w:pPr>
      <w:tabs>
        <w:tab w:val="clear" w:pos="720"/>
        <w:tab w:val="left" w:pos="907"/>
      </w:tabs>
      <w:ind w:left="907"/>
    </w:pPr>
  </w:style>
  <w:style w:type="paragraph" w:customStyle="1" w:styleId="Nabrajanje11-1">
    <w:name w:val="Nabrajanje 1.1. - 1."/>
    <w:basedOn w:val="Nabrajanje11"/>
    <w:uiPriority w:val="99"/>
    <w:rsid w:val="00FA2E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F5F6A5C-FE68-4D4E-918F-C97F6AEFE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</cp:lastModifiedBy>
  <cp:revision>13</cp:revision>
  <dcterms:created xsi:type="dcterms:W3CDTF">2021-06-25T11:23:00Z</dcterms:created>
  <dcterms:modified xsi:type="dcterms:W3CDTF">2022-10-28T08:42:00Z</dcterms:modified>
</cp:coreProperties>
</file>