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B9" w:rsidRPr="00B5113F" w:rsidRDefault="007E78BD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</w:t>
      </w:r>
      <w:r w:rsidR="00ED5DB9" w:rsidRPr="00B5113F">
        <w:rPr>
          <w:rFonts w:asciiTheme="majorBidi" w:hAnsiTheme="majorBidi" w:cstheme="majorBidi"/>
          <w:sz w:val="24"/>
          <w:szCs w:val="24"/>
          <w:lang w:val="hu-HU"/>
        </w:rPr>
        <w:t xml:space="preserve"> KÖZTÁRSASÁG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361-9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Kelt: 2022. október 25-én </w:t>
      </w:r>
    </w:p>
    <w:p w:rsidR="00ED5DB9" w:rsidRPr="005A5C90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D5DB9" w:rsidRPr="00B5113F" w:rsidRDefault="00ED5DB9" w:rsidP="00ED5DB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közérdekű programokat  megvalósító egyesületeknek az éves  programjaik   finanszírozására,  a 2022-es évben a   bérleti díj  és  más  állandó költségek lefedésére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a község  polgármestere   meghozta az alábbi  </w:t>
      </w:r>
    </w:p>
    <w:p w:rsidR="00ED5DB9" w:rsidRPr="00B5113F" w:rsidRDefault="00ED5DB9" w:rsidP="00ED5DB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D5DB9" w:rsidRPr="00B5113F" w:rsidRDefault="00ED5DB9" w:rsidP="00ED5D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ED5DB9" w:rsidRDefault="00ED5DB9" w:rsidP="00ED5D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KÖZÉRDEKŰ PROGRAMOKAT  MEGVALÓSÍTÓ EGYESÜLETEKNEK AZ ÉVES  PROGRAMJAIK FINANSZÍROZÁSÁRA  A  2022-ES ÉVBEN A BÉRLETI DÍH  ÉS  MÁS  ÁLLANDÓ KÖLTSÉGEK LEFEDÉSÉRE</w:t>
      </w:r>
    </w:p>
    <w:p w:rsidR="00ED5DB9" w:rsidRDefault="00ED5DB9" w:rsidP="00ED5DB9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D5DB9" w:rsidRPr="00ED5DB9" w:rsidRDefault="00ED5DB9" w:rsidP="00ED5D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határozattal megállapításra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2022. március  31-én írt ki a 361-9/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2022-II-es számon. </w:t>
      </w:r>
    </w:p>
    <w:p w:rsidR="00ED5DB9" w:rsidRPr="00B5113F" w:rsidRDefault="00ED5DB9" w:rsidP="00ED5DB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D5DB9" w:rsidRPr="00B5113F" w:rsidRDefault="00ED5DB9" w:rsidP="00ED5D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250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ek előirányozva, éspedig   az 0602-es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HELYI ÖNKORMÁNYZAT  ÁLTALÁNOS SZOLGÁLTATÁSAI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mint  0001-e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helyi önkormányzat  és a városi községek működése 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funkcionális </w:t>
      </w:r>
      <w:r w:rsidRPr="00ED5DB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osztályozás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133-as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Egyéb általános szolgáltatások</w:t>
      </w:r>
      <w:r w:rsidRPr="00ED5DB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ED5DB9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74</w:t>
      </w:r>
      <w:r w:rsidRPr="00ED5DB9">
        <w:rPr>
          <w:rFonts w:ascii="Times New Roman" w:hAnsi="Times New Roman" w:cs="Times New Roman"/>
          <w:bCs/>
          <w:sz w:val="24"/>
          <w:szCs w:val="24"/>
          <w:lang w:val="hu-HU"/>
        </w:rPr>
        <w:t>/0-s pozíciószámon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YON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ED5DB9" w:rsidRPr="00B5113F" w:rsidRDefault="00ED5DB9" w:rsidP="00ED5DB9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3C72" w:rsidRDefault="00ED5DB9" w:rsidP="00583C7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250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közérdekű programokat  megvalósító egyesületeknek az éves  programjaik   finanszírozására,  a 2022-es évben a   bérleti díj  és  más  állandó költségek lefedésére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583C72">
        <w:rPr>
          <w:rFonts w:ascii="Times New Roman" w:hAnsi="Times New Roman" w:cs="Times New Roman"/>
          <w:bCs/>
          <w:sz w:val="24"/>
          <w:szCs w:val="24"/>
          <w:lang w:val="hu-HU"/>
        </w:rPr>
        <w:t>éspedig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583C72" w:rsidRDefault="00583C72" w:rsidP="00583C7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583C72" w:rsidRPr="00583C72" w:rsidRDefault="00583C72" w:rsidP="00583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Мото Клуb “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Зинтхарев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83C72" w:rsidRPr="00583C72" w:rsidRDefault="00583C72" w:rsidP="0045232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Zyntharew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Motoros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20.000,00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2022.04.19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Општинска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народне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технике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</w:rPr>
              <w:t>Népi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Technika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Községi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Szervezete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80.000,00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Коњички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583C72">
              <w:rPr>
                <w:rFonts w:asciiTheme="majorBidi" w:hAnsiTheme="majorBidi" w:cstheme="majorBidi"/>
              </w:rPr>
              <w:t>фијакерски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клуб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Вилењак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„</w:t>
            </w:r>
            <w:proofErr w:type="spellStart"/>
            <w:r w:rsidRPr="00583C72">
              <w:rPr>
                <w:rFonts w:asciiTheme="majorBidi" w:hAnsiTheme="majorBidi" w:cstheme="majorBidi"/>
              </w:rPr>
              <w:t>Táltos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583C72">
              <w:rPr>
                <w:rFonts w:asciiTheme="majorBidi" w:hAnsiTheme="majorBidi" w:cstheme="majorBidi"/>
              </w:rPr>
              <w:t>Lovas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és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Fiákeros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30.000,00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Радио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клуб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Rádió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20.000,00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Ловачко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Сента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Zentai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lastRenderedPageBreak/>
              <w:t>Vadásztársaság</w:t>
            </w:r>
            <w:proofErr w:type="spellEnd"/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lastRenderedPageBreak/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lastRenderedPageBreak/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lastRenderedPageBreak/>
              <w:t>50.000,00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Омладинска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Торњош-Торњош</w:t>
            </w:r>
            <w:proofErr w:type="spellEnd"/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Tornyosi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Ifjúsági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Szervezet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583C72">
              <w:rPr>
                <w:rFonts w:asciiTheme="majorBidi" w:hAnsiTheme="majorBidi" w:cstheme="majorBidi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10.000,00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83C72" w:rsidRPr="00583C72" w:rsidRDefault="00583C72" w:rsidP="0045232D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Zentai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Ö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n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ll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ó 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V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llalkoz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ó</w:t>
            </w:r>
            <w:r w:rsidRPr="00583C72">
              <w:rPr>
                <w:rFonts w:asciiTheme="majorBidi" w:hAnsiTheme="majorBidi" w:cstheme="majorBidi"/>
                <w:bCs/>
                <w:color w:val="000000"/>
              </w:rPr>
              <w:t>k</w:t>
            </w:r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ltal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á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nos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bCs/>
                <w:color w:val="000000"/>
                <w:lang w:val="sr-Cyrl-CS"/>
              </w:rPr>
              <w:t>ü</w:t>
            </w:r>
            <w:proofErr w:type="spellStart"/>
            <w:r w:rsidRPr="00583C72">
              <w:rPr>
                <w:rFonts w:asciiTheme="majorBidi" w:hAnsiTheme="majorBidi" w:cstheme="majorBidi"/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 xml:space="preserve">Закупнина и остали трошкови удружења у 2022. </w:t>
            </w:r>
            <w:proofErr w:type="spellStart"/>
            <w:r w:rsidRPr="00583C72">
              <w:rPr>
                <w:rFonts w:asciiTheme="majorBidi" w:hAnsiTheme="majorBidi" w:cstheme="majorBidi"/>
                <w:lang w:val="sr-Cyrl-CS"/>
              </w:rPr>
              <w:t>Ггодини</w:t>
            </w:r>
            <w:proofErr w:type="spellEnd"/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40.000,00</w:t>
            </w:r>
          </w:p>
        </w:tc>
      </w:tr>
      <w:tr w:rsidR="00583C72" w:rsidRPr="00583C72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2022.04.20.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Уружења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583C72">
              <w:rPr>
                <w:rFonts w:asciiTheme="majorBidi" w:hAnsiTheme="majorBidi" w:cstheme="majorBidi"/>
              </w:rPr>
              <w:t>Интеркултурални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Центар</w:t>
            </w:r>
            <w:proofErr w:type="spellEnd"/>
            <w:r w:rsidRPr="00583C72">
              <w:rPr>
                <w:rFonts w:asciiTheme="majorBidi" w:hAnsiTheme="majorBidi" w:cstheme="majorBidi"/>
              </w:rPr>
              <w:t>“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</w:rPr>
              <w:t>Interkulturális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Központ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Zentai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Helyi</w:t>
            </w:r>
            <w:proofErr w:type="spellEnd"/>
            <w:r w:rsidRPr="00583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Szervezet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/</w:t>
            </w:r>
          </w:p>
        </w:tc>
      </w:tr>
      <w:tr w:rsidR="00583C72" w:rsidRPr="00583C72" w:rsidTr="0045232D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583C72">
              <w:rPr>
                <w:rFonts w:asciiTheme="majorBidi" w:hAnsiTheme="majorBidi" w:cstheme="majorBidi"/>
              </w:rPr>
              <w:t>2022.04.13.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Мото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клуб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"Freedom" </w:t>
            </w: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Motoros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klub</w:t>
            </w:r>
            <w:proofErr w:type="spellEnd"/>
            <w:r w:rsidRPr="00583C72">
              <w:rPr>
                <w:rFonts w:asciiTheme="majorBidi" w:hAnsiTheme="majorBidi" w:cstheme="majorBidi"/>
                <w:color w:val="000000"/>
              </w:rPr>
              <w:t xml:space="preserve"> "Freedom" </w:t>
            </w:r>
            <w:proofErr w:type="spellStart"/>
            <w:r w:rsidRPr="00583C72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  <w:lang w:val="sr-Cyrl-CS"/>
              </w:rPr>
              <w:t>Закупнина и остали трошкови удружења у 2022. години</w:t>
            </w: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583C72" w:rsidRPr="00583C72" w:rsidRDefault="00583C72" w:rsidP="0045232D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rleti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d</w:t>
            </w:r>
            <w:r w:rsidRPr="00583C72">
              <w:rPr>
                <w:rFonts w:asciiTheme="majorBidi" w:hAnsiTheme="majorBidi" w:cstheme="majorBidi"/>
                <w:lang w:val="sr-Cyrl-CS"/>
              </w:rPr>
              <w:t>í</w:t>
            </w:r>
            <w:r w:rsidRPr="00583C72">
              <w:rPr>
                <w:rFonts w:asciiTheme="majorBidi" w:hAnsiTheme="majorBidi" w:cstheme="majorBidi"/>
              </w:rPr>
              <w:t>j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583C72">
              <w:rPr>
                <w:rFonts w:asciiTheme="majorBidi" w:hAnsiTheme="majorBidi" w:cstheme="majorBidi"/>
              </w:rPr>
              <w:t>s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ü</w:t>
            </w:r>
            <w:r w:rsidRPr="00583C72">
              <w:rPr>
                <w:rFonts w:asciiTheme="majorBidi" w:hAnsiTheme="majorBidi" w:cstheme="majorBidi"/>
              </w:rPr>
              <w:t>let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</w:rPr>
              <w:t>egy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r w:rsidRPr="00583C72">
              <w:rPr>
                <w:rFonts w:asciiTheme="majorBidi" w:hAnsiTheme="majorBidi" w:cstheme="majorBidi"/>
              </w:rPr>
              <w:t>b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583C72">
              <w:rPr>
                <w:rFonts w:asciiTheme="majorBidi" w:hAnsiTheme="majorBidi" w:cstheme="majorBidi"/>
              </w:rPr>
              <w:t>k</w:t>
            </w:r>
            <w:r w:rsidRPr="00583C72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583C72">
              <w:rPr>
                <w:rFonts w:asciiTheme="majorBidi" w:hAnsiTheme="majorBidi" w:cstheme="majorBidi"/>
              </w:rPr>
              <w:t>lts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583C72">
              <w:rPr>
                <w:rFonts w:asciiTheme="majorBidi" w:hAnsiTheme="majorBidi" w:cstheme="majorBidi"/>
              </w:rPr>
              <w:t>gei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583C72">
              <w:rPr>
                <w:rFonts w:asciiTheme="majorBidi" w:hAnsiTheme="majorBidi" w:cstheme="majorBidi"/>
              </w:rPr>
              <w:t>a</w:t>
            </w:r>
            <w:r w:rsidRPr="00583C72">
              <w:rPr>
                <w:rFonts w:asciiTheme="majorBidi" w:hAnsiTheme="majorBidi" w:cstheme="majorBidi"/>
                <w:lang w:val="sr-Cyrl-CS"/>
              </w:rPr>
              <w:t xml:space="preserve">  2022-</w:t>
            </w:r>
            <w:proofErr w:type="spellStart"/>
            <w:r w:rsidRPr="00583C72">
              <w:rPr>
                <w:rFonts w:asciiTheme="majorBidi" w:hAnsiTheme="majorBidi" w:cstheme="majorBidi"/>
              </w:rPr>
              <w:t>es</w:t>
            </w:r>
            <w:proofErr w:type="spellEnd"/>
            <w:r w:rsidRPr="00583C72">
              <w:rPr>
                <w:rFonts w:asciiTheme="majorBidi" w:hAnsiTheme="majorBidi" w:cstheme="majorBidi"/>
                <w:lang w:val="sr-Cyrl-CS"/>
              </w:rPr>
              <w:t xml:space="preserve"> é</w:t>
            </w:r>
            <w:proofErr w:type="spellStart"/>
            <w:r w:rsidRPr="00583C72">
              <w:rPr>
                <w:rFonts w:asciiTheme="majorBidi" w:hAnsiTheme="majorBidi" w:cstheme="majorBidi"/>
              </w:rPr>
              <w:t>vben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C72" w:rsidRPr="00583C72" w:rsidRDefault="00583C72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583C72">
              <w:rPr>
                <w:rFonts w:asciiTheme="majorBidi" w:hAnsiTheme="majorBidi" w:cstheme="majorBidi"/>
              </w:rPr>
              <w:t>/</w:t>
            </w:r>
          </w:p>
        </w:tc>
      </w:tr>
    </w:tbl>
    <w:p w:rsidR="00ED5DB9" w:rsidRPr="00583C72" w:rsidRDefault="00ED5DB9" w:rsidP="00583C72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ED5DB9" w:rsidRPr="00583C72" w:rsidRDefault="00ED5DB9" w:rsidP="00583C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583C72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583C72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583C72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ED5DB9" w:rsidRPr="00B5113F" w:rsidRDefault="00ED5DB9" w:rsidP="00ED5DB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D5DB9" w:rsidRPr="00B5113F" w:rsidRDefault="00ED5DB9" w:rsidP="00ED5DB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D5DB9" w:rsidRPr="00B5113F" w:rsidRDefault="00ED5DB9" w:rsidP="00ED5DB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ED5DB9" w:rsidRPr="00B5113F" w:rsidRDefault="00ED5DB9" w:rsidP="00ED5DB9">
      <w:pPr>
        <w:rPr>
          <w:lang w:val="hu-HU"/>
        </w:rPr>
      </w:pPr>
    </w:p>
    <w:p w:rsidR="00ED5DB9" w:rsidRPr="004001CB" w:rsidRDefault="00ED5DB9" w:rsidP="00ED5DB9">
      <w:pPr>
        <w:rPr>
          <w:lang w:val="hu-HU"/>
        </w:rPr>
      </w:pPr>
    </w:p>
    <w:p w:rsidR="00742D8A" w:rsidRPr="00ED5DB9" w:rsidRDefault="00F91C59">
      <w:pPr>
        <w:rPr>
          <w:lang w:val="hu-HU"/>
        </w:rPr>
      </w:pPr>
    </w:p>
    <w:sectPr w:rsidR="00742D8A" w:rsidRPr="00ED5DB9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DB9"/>
    <w:rsid w:val="001C63BD"/>
    <w:rsid w:val="00583C72"/>
    <w:rsid w:val="005A5C90"/>
    <w:rsid w:val="007E78BD"/>
    <w:rsid w:val="0087600A"/>
    <w:rsid w:val="00B253F6"/>
    <w:rsid w:val="00ED3296"/>
    <w:rsid w:val="00ED5DB9"/>
    <w:rsid w:val="00F9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DB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2022-10-26T07:45:00Z</dcterms:created>
  <dcterms:modified xsi:type="dcterms:W3CDTF">2022-10-26T08:10:00Z</dcterms:modified>
</cp:coreProperties>
</file>