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86" w:rsidRDefault="00837786" w:rsidP="00837786">
      <w:r>
        <w:rPr>
          <w:noProof/>
          <w:lang w:eastAsia="en-GB"/>
        </w:rPr>
        <w:drawing>
          <wp:inline distT="0" distB="0" distL="0" distR="0">
            <wp:extent cx="847725" cy="7715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837786" w:rsidRDefault="00BE5E03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30-7</w:t>
      </w:r>
      <w:proofErr w:type="gramEnd"/>
      <w:r w:rsidR="00837786">
        <w:rPr>
          <w:rFonts w:asciiTheme="majorBidi" w:hAnsiTheme="majorBidi" w:cstheme="majorBidi"/>
          <w:sz w:val="24"/>
          <w:szCs w:val="24"/>
          <w:lang w:val="hu-HU"/>
        </w:rPr>
        <w:t xml:space="preserve">/2022-II 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2022. augusztus 31-én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 pontja, az egyesületek által, amelyek közérdekű programokat  valósítanak meg  a programok serkentésére  az eszközök vagy  a program finanszírozásának hiányzó  részére az eszközök odaítéléséről szóló Kormányrendelet (az SZK Hivatalos Közlönye, 16/2018. sz.) 8. szakaszának 1. bekezdése és az egyesületek által megvalósított közérdekű programokra a serkentő eszközök vagy a program finanszírozására a hiányzó eszközök odaítélésének és ellenőrzésének eljárásáról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/2021. sz.) 11. szakaszának 1. bekezdése alapján Zenta község polgármestere 2022. augusztus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31-én  meghozta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alábbi 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837786" w:rsidRDefault="00837786" w:rsidP="0083778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7786" w:rsidRDefault="00837786" w:rsidP="0083778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a  pályázati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a  </w:t>
      </w:r>
      <w:r w:rsidR="00BE5E03">
        <w:rPr>
          <w:rFonts w:asciiTheme="majorBidi" w:hAnsiTheme="majorBidi" w:cstheme="majorBidi"/>
          <w:b/>
          <w:bCs/>
          <w:sz w:val="24"/>
          <w:szCs w:val="24"/>
          <w:lang w:val="hu-HU"/>
        </w:rPr>
        <w:t>gazdasági fejlődés  és  a  vállalkozás népszerűsítése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terén</w:t>
      </w:r>
      <w:r w:rsidR="00BE5E03">
        <w:rPr>
          <w:rFonts w:asciiTheme="majorBidi" w:hAnsiTheme="majorBidi" w:cstheme="majorBidi"/>
          <w:sz w:val="24"/>
          <w:szCs w:val="24"/>
          <w:lang w:val="hu-HU"/>
        </w:rPr>
        <w:t xml:space="preserve"> száma 30-7</w:t>
      </w:r>
      <w:r>
        <w:rPr>
          <w:rFonts w:asciiTheme="majorBidi" w:hAnsiTheme="majorBidi" w:cstheme="majorBidi"/>
          <w:sz w:val="24"/>
          <w:szCs w:val="24"/>
          <w:lang w:val="hu-HU"/>
        </w:rPr>
        <w:t>/20</w:t>
      </w:r>
      <w:r w:rsidR="00BE5E03">
        <w:rPr>
          <w:rFonts w:asciiTheme="majorBidi" w:hAnsiTheme="majorBidi" w:cstheme="majorBidi"/>
          <w:sz w:val="24"/>
          <w:szCs w:val="24"/>
          <w:lang w:val="hu-HU"/>
        </w:rPr>
        <w:t>22-II (kelt  2022. március 8-án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), </w:t>
      </w:r>
      <w:r w:rsidR="00BE5E03">
        <w:rPr>
          <w:rFonts w:asciiTheme="majorBidi" w:hAnsiTheme="majorBidi" w:cstheme="majorBidi"/>
          <w:sz w:val="24"/>
          <w:szCs w:val="24"/>
          <w:lang w:val="hu-HU"/>
        </w:rPr>
        <w:t xml:space="preserve"> közzétéve  2022. március 8-án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(a továbbiakban: bizottság).  </w:t>
      </w:r>
    </w:p>
    <w:p w:rsidR="00837786" w:rsidRPr="00080D6E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37786" w:rsidRDefault="00837786" w:rsidP="0083778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rPr>
          <w:lang w:val="hu-HU"/>
        </w:rPr>
      </w:pP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837786" w:rsidRDefault="00837786" w:rsidP="00837786">
      <w:pPr>
        <w:pStyle w:val="NoSpacing"/>
        <w:numPr>
          <w:ilvl w:val="0"/>
          <w:numId w:val="2"/>
        </w:numPr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izottság felbontja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jelentkezéseket, és ellenőrzi a pályázaton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teljesülését és a jelentkezé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sek határidőben való benyújtását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,</w:t>
      </w:r>
    </w:p>
    <w:p w:rsidR="00837786" w:rsidRDefault="00837786" w:rsidP="00837786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ükség esetén a bizottság kérelmet utal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pályázat tárgyát ké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pező terület hatásköri szervének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annak megállapítására, hogy az egyesület b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ejegyzett-e a hatásköri szerv nyilvántartásába, és az alapszabályi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rendelkezések szerint az e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gyesület céljai megvalósulnak-e azon a területen, amelyen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programot végrehajtják,</w:t>
      </w:r>
    </w:p>
    <w:p w:rsidR="00837786" w:rsidRDefault="00837786" w:rsidP="00837786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bizottság a s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zabályszerűen benyújtott programokat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t által meghatározott kritériumok és mércék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alkalmazásával értékeli (a programértékelést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 minden tagja függetlenül végzi, programonként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és  minden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kritérium szerint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),</w:t>
      </w:r>
    </w:p>
    <w:p w:rsidR="00837786" w:rsidRDefault="00837786" w:rsidP="00837786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minden egyes értékelt program esetében indoklást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készít,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melyben meg kell feltünteti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837786" w:rsidRDefault="00837786" w:rsidP="00837786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>a bizottság e határozat elfogadásától számított 60 nap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on belül meghatározza a bejelente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tt programok értékelési és rangsorolási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jegyzékét. </w:t>
      </w:r>
    </w:p>
    <w:p w:rsidR="00837786" w:rsidRDefault="00837786" w:rsidP="00837786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837786" w:rsidRPr="005A501B" w:rsidRDefault="00837786" w:rsidP="0083778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837786" w:rsidRDefault="00837786" w:rsidP="00837786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837786" w:rsidRDefault="00837786" w:rsidP="008377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Matykó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Árpádot –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elnöknek (mint szakembert a területen,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amelyre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pályázat   kiírásra kerül), </w:t>
      </w:r>
    </w:p>
    <w:p w:rsidR="00837786" w:rsidRDefault="00837786" w:rsidP="008377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Szűgyi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Tündét –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(mint Zenta község képviselőjét)</w:t>
      </w:r>
    </w:p>
    <w:p w:rsidR="00837786" w:rsidRDefault="00837786" w:rsidP="008377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>Molnár  Attilát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-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 xml:space="preserve"> tagnak (mint szakembert a területen, amelyre  a  pályázat   kiírásra kerül), </w:t>
      </w:r>
    </w:p>
    <w:p w:rsidR="00837786" w:rsidRDefault="00837786" w:rsidP="008377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Pásztor </w:t>
      </w:r>
      <w:proofErr w:type="gramStart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>Máriát  -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</w:p>
    <w:p w:rsidR="00837786" w:rsidRDefault="00837786" w:rsidP="0083778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Tóth Vásárhelyi </w:t>
      </w:r>
      <w:proofErr w:type="gramStart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>Jenőt  -</w:t>
      </w:r>
      <w:proofErr w:type="gramEnd"/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837786" w:rsidRPr="005A501B" w:rsidRDefault="00837786" w:rsidP="00837786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Pr="005A501B" w:rsidRDefault="00837786" w:rsidP="00837786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Pr="005A501B" w:rsidRDefault="00837786" w:rsidP="00837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övetően, illetve azok megvitatása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előtt írásban nyila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tkoznak arról, hogy a pályázaton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résztvevőkkel kapcsolatban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nem áll fenn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illetve h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fennáll az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mentesülnek a bizottsági munka alól.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munkából, Zenta község polgármestere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három napon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belül új bizottsági tagot nevez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ki abból a struktúrából, amelyből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bizottsági tagot felmentették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.</w:t>
      </w:r>
    </w:p>
    <w:p w:rsidR="00837786" w:rsidRDefault="00837786" w:rsidP="00837786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bizottság meghozza a munkájáról szóló ügyrendet, amellyel rendezi a szervezeti kérdéseket,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 munkamódot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 és  a döntéshozatalt, valamint  egyéb, a bizottság munkájában lényeges  kérdéseket. </w:t>
      </w:r>
    </w:p>
    <w:p w:rsidR="00837786" w:rsidRDefault="00837786" w:rsidP="00837786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numPr>
          <w:ilvl w:val="0"/>
          <w:numId w:val="1"/>
        </w:numPr>
        <w:jc w:val="center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6690A" w:rsidRPr="005A501B" w:rsidRDefault="00F6690A" w:rsidP="00F6690A">
      <w:pPr>
        <w:pStyle w:val="NoSpacing"/>
        <w:ind w:left="1800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munkafeltételeinek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biztosításáról a  Zentai Községi Közigazgatási Hivatal vezetője   gondoskodik. </w:t>
      </w:r>
    </w:p>
    <w:p w:rsidR="00837786" w:rsidRPr="000D4576" w:rsidRDefault="00837786" w:rsidP="00837786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Pr="000D4576" w:rsidRDefault="00837786" w:rsidP="00837786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köteles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a programok értékelési és rangsorolási jegyzékét  indoklással megküldeni Zenta község polgármesterének,   a jelen határozat meghozatalától számított  60 napon belül. </w:t>
      </w:r>
    </w:p>
    <w:p w:rsidR="00837786" w:rsidRDefault="00837786" w:rsidP="0083778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.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beszünteti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 munkáját az  egyesületek programjainak  végső   értékelési és  rangsorolási jegyzékének megállapításának  napjával. </w:t>
      </w:r>
    </w:p>
    <w:p w:rsidR="00837786" w:rsidRDefault="00837786" w:rsidP="0083778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határozatot közzé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kell  tenni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Hivatalos Lapjában. 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837786" w:rsidRDefault="00DB651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a  </w:t>
      </w:r>
      <w:r w:rsidRPr="00DB6516">
        <w:rPr>
          <w:rFonts w:asciiTheme="majorBidi" w:hAnsiTheme="majorBidi" w:cstheme="majorBidi"/>
          <w:sz w:val="24"/>
          <w:szCs w:val="24"/>
          <w:lang w:val="hu-HU"/>
        </w:rPr>
        <w:t>gazdasági fejlődés  és  a  vállalkozás népszerűsítése  terén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837786">
        <w:rPr>
          <w:rFonts w:asciiTheme="majorBidi" w:hAnsiTheme="majorBidi" w:cstheme="majorBidi"/>
          <w:sz w:val="24"/>
          <w:szCs w:val="24"/>
          <w:lang w:val="hu-HU"/>
        </w:rPr>
        <w:t>az eszközök odaítéléséről szóló Kormányrendelet (az SZK Hivatalos Közlönye, 16/2018. sz.) 8. szakaszának 1. bekezdése, Zenta község statútuma (Zenta Község Hivatalos Lapja</w:t>
      </w:r>
      <w:proofErr w:type="gramStart"/>
      <w:r w:rsidR="00837786"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 w:rsidR="00837786"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 w:rsidR="00837786"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 w:rsidR="00837786"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 w:rsidR="00837786">
        <w:rPr>
          <w:rFonts w:asciiTheme="majorBidi" w:hAnsiTheme="majorBidi" w:cstheme="majorBidi"/>
          <w:sz w:val="24"/>
          <w:szCs w:val="24"/>
          <w:lang w:val="hu-HU"/>
        </w:rPr>
        <w:t>8. szakaszának 1. bekezdése alapján, összhangban Zenta község  2022-es évi költségvetéséről szóló rendelettel (Zenta Község Hivatalos Lapja, 31/2021. és 8/2022. sz.) és  a nyilvános pályáz</w:t>
      </w:r>
      <w:r w:rsidR="00BE5E03">
        <w:rPr>
          <w:rFonts w:asciiTheme="majorBidi" w:hAnsiTheme="majorBidi" w:cstheme="majorBidi"/>
          <w:sz w:val="24"/>
          <w:szCs w:val="24"/>
          <w:lang w:val="hu-HU"/>
        </w:rPr>
        <w:t>atok éves tervével, száma  401-5</w:t>
      </w:r>
      <w:r w:rsidR="00837786">
        <w:rPr>
          <w:rFonts w:asciiTheme="majorBidi" w:hAnsiTheme="majorBidi" w:cstheme="majorBidi"/>
          <w:sz w:val="24"/>
          <w:szCs w:val="24"/>
          <w:lang w:val="hu-HU"/>
        </w:rPr>
        <w:t>/2022-IV/01, kelt  2022. február  1-jén,  Zenta község polgármestere kiírta   a  nyilvános pályázatot   a  programok/projektumok  serkentésére  vagy  a  programok/projektumok  hiányzó eszközeinek finanszírozására, amelyek   közérdekűek Zenta  község számára, amelyeket  a tűzvédelmi területen valósítanak meg az egyesületek.</w:t>
      </w:r>
      <w:proofErr w:type="gramEnd"/>
      <w:r w:rsidR="0083778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Pr="00093BFB" w:rsidRDefault="00837786" w:rsidP="00DB651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Az egyesületek éves programjai egy részének finanszírozására  amelyek  közérdekű programokat  valósítanak meg </w:t>
      </w:r>
      <w:r w:rsidR="00DB6516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DB6516" w:rsidRPr="00DB6516">
        <w:rPr>
          <w:rFonts w:asciiTheme="majorBidi" w:hAnsiTheme="majorBidi" w:cstheme="majorBidi"/>
          <w:sz w:val="24"/>
          <w:szCs w:val="24"/>
          <w:lang w:val="hu-HU"/>
        </w:rPr>
        <w:t>gazdasági fejlődés  és  a  vállalkozás népszerűsítése  terén</w:t>
      </w:r>
      <w:r w:rsidRPr="00DB6516">
        <w:rPr>
          <w:rFonts w:asciiTheme="majorBidi" w:hAnsiTheme="majorBidi" w:cstheme="majorBidi"/>
          <w:sz w:val="24"/>
          <w:szCs w:val="24"/>
          <w:lang w:val="hu-HU"/>
        </w:rPr>
        <w:t xml:space="preserve">, 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jelen pályázat szerint,  Zenta község  2022-es évi költségvetésével (Zenta Község  Hivatalos  Lapja,  31/2021. sz.) került előirányozásra, éspedig a  </w:t>
      </w:r>
      <w:r w:rsidRPr="00E009D6">
        <w:rPr>
          <w:rFonts w:asciiTheme="majorBidi" w:hAnsiTheme="majorBidi" w:cstheme="majorBidi"/>
          <w:sz w:val="24"/>
          <w:szCs w:val="24"/>
          <w:lang w:val="hu-HU"/>
        </w:rPr>
        <w:t>1</w:t>
      </w:r>
      <w:r w:rsidR="00E009D6" w:rsidRPr="00E009D6">
        <w:rPr>
          <w:rFonts w:asciiTheme="majorBidi" w:hAnsiTheme="majorBidi" w:cstheme="majorBidi"/>
          <w:sz w:val="24"/>
          <w:szCs w:val="24"/>
          <w:lang w:val="hu-HU"/>
        </w:rPr>
        <w:t>501-es</w:t>
      </w:r>
      <w:r w:rsidRPr="00E009D6">
        <w:rPr>
          <w:rFonts w:asciiTheme="majorBidi" w:hAnsiTheme="majorBidi" w:cstheme="majorBidi"/>
          <w:sz w:val="24"/>
          <w:szCs w:val="24"/>
          <w:lang w:val="hu-HU"/>
        </w:rPr>
        <w:t xml:space="preserve">  program keretében, </w:t>
      </w:r>
      <w:r w:rsidR="00E009D6">
        <w:rPr>
          <w:rFonts w:asciiTheme="majorBidi" w:hAnsiTheme="majorBidi" w:cstheme="majorBidi"/>
          <w:sz w:val="24"/>
          <w:szCs w:val="24"/>
          <w:lang w:val="hu-HU"/>
        </w:rPr>
        <w:t>HELYI GAZDASÁGFEJLESZTÉS</w:t>
      </w:r>
      <w:r w:rsidRPr="00E009D6">
        <w:rPr>
          <w:rFonts w:asciiTheme="majorBidi" w:hAnsiTheme="majorBidi" w:cstheme="majorBidi"/>
          <w:sz w:val="24"/>
          <w:szCs w:val="24"/>
          <w:lang w:val="hu-HU"/>
        </w:rPr>
        <w:t xml:space="preserve"> néven, a  0003-as  aktivitási szám  alatt  és  </w:t>
      </w:r>
      <w:r w:rsidR="00E009D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gazdaságfejlesztés  támogatása és  a  vállalkozás népszerűsítése </w:t>
      </w:r>
      <w:r w:rsidR="00E009D6">
        <w:rPr>
          <w:rFonts w:asciiTheme="majorBidi" w:hAnsiTheme="majorBidi" w:cstheme="majorBidi"/>
          <w:sz w:val="24"/>
          <w:szCs w:val="24"/>
          <w:lang w:val="hu-HU"/>
        </w:rPr>
        <w:t>néven</w:t>
      </w:r>
      <w:r w:rsidRPr="00E009D6">
        <w:rPr>
          <w:rFonts w:asciiTheme="majorBidi" w:hAnsiTheme="majorBidi" w:cstheme="majorBidi"/>
          <w:sz w:val="24"/>
          <w:szCs w:val="24"/>
          <w:lang w:val="hu-HU"/>
        </w:rPr>
        <w:t xml:space="preserve">,   a  funkcionális  osztályozás  </w:t>
      </w:r>
      <w:r w:rsidR="00E009D6">
        <w:rPr>
          <w:rFonts w:asciiTheme="majorBidi" w:hAnsiTheme="majorBidi" w:cstheme="majorBidi"/>
          <w:sz w:val="24"/>
          <w:szCs w:val="24"/>
          <w:lang w:val="hu-HU"/>
        </w:rPr>
        <w:t>411</w:t>
      </w:r>
      <w:r w:rsidRPr="00E009D6">
        <w:rPr>
          <w:rFonts w:asciiTheme="majorBidi" w:hAnsiTheme="majorBidi" w:cstheme="majorBidi"/>
          <w:sz w:val="24"/>
          <w:szCs w:val="24"/>
          <w:lang w:val="hu-HU"/>
        </w:rPr>
        <w:t xml:space="preserve">-es  kódja  alatt és a néven, a </w:t>
      </w:r>
      <w:r w:rsidR="00E009D6">
        <w:rPr>
          <w:rFonts w:asciiTheme="majorBidi" w:hAnsiTheme="majorBidi" w:cstheme="majorBidi"/>
          <w:sz w:val="24"/>
          <w:szCs w:val="24"/>
          <w:lang w:val="hu-HU"/>
        </w:rPr>
        <w:t>Általános gazdasági és  kommerciális</w:t>
      </w:r>
      <w:proofErr w:type="gramEnd"/>
      <w:r w:rsidR="00E009D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="00E009D6">
        <w:rPr>
          <w:rFonts w:asciiTheme="majorBidi" w:hAnsiTheme="majorBidi" w:cstheme="majorBidi"/>
          <w:sz w:val="24"/>
          <w:szCs w:val="24"/>
          <w:lang w:val="hu-HU"/>
        </w:rPr>
        <w:t>teendők</w:t>
      </w:r>
      <w:proofErr w:type="gramEnd"/>
      <w:r w:rsidRPr="00E009D6">
        <w:rPr>
          <w:rFonts w:asciiTheme="majorBidi" w:hAnsiTheme="majorBidi" w:cstheme="majorBidi"/>
          <w:sz w:val="24"/>
          <w:szCs w:val="24"/>
          <w:lang w:val="hu-HU"/>
        </w:rPr>
        <w:t xml:space="preserve">  néven a </w:t>
      </w:r>
      <w:r w:rsidR="00E009D6">
        <w:rPr>
          <w:rFonts w:asciiTheme="majorBidi" w:hAnsiTheme="majorBidi" w:cstheme="majorBidi"/>
          <w:sz w:val="24"/>
          <w:szCs w:val="24"/>
          <w:lang w:val="hu-HU"/>
        </w:rPr>
        <w:t>97</w:t>
      </w:r>
      <w:r w:rsidRPr="00E009D6">
        <w:rPr>
          <w:rFonts w:asciiTheme="majorBidi" w:hAnsiTheme="majorBidi" w:cstheme="majorBidi"/>
          <w:sz w:val="24"/>
          <w:szCs w:val="24"/>
          <w:lang w:val="hu-HU"/>
        </w:rPr>
        <w:t>/0-s pozíciószámon, mint  481000-as  közgazdasági  osztályozás,  leírva, mint  A  KORMÁNYON KÍVÜLI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SZERVEZETEK DOTÁLÁSA,  </w:t>
      </w:r>
      <w:r w:rsidR="00E009D6">
        <w:rPr>
          <w:rFonts w:asciiTheme="majorBidi" w:hAnsiTheme="majorBidi" w:cstheme="majorBidi"/>
          <w:b/>
          <w:bCs/>
          <w:sz w:val="24"/>
          <w:szCs w:val="24"/>
          <w:lang w:val="hu-HU"/>
        </w:rPr>
        <w:t>700</w:t>
      </w:r>
      <w:r w:rsidRPr="00B67E49">
        <w:rPr>
          <w:rFonts w:asciiTheme="majorBidi" w:hAnsiTheme="majorBidi" w:cstheme="majorBidi"/>
          <w:b/>
          <w:bCs/>
          <w:sz w:val="24"/>
          <w:szCs w:val="24"/>
          <w:lang w:val="hu-HU"/>
        </w:rPr>
        <w:t>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 </w:t>
      </w:r>
    </w:p>
    <w:p w:rsidR="00837786" w:rsidRPr="00093BFB" w:rsidRDefault="00837786" w:rsidP="0083778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BFB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polgármestere  meghozza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egyes aktust, amelyre  a törvény, a statútum  vagy a képviselő-testület  rendelete  szerint meghatalmazással bír.”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amelyekre  a törvény, a statútum  vagy a képviselő-testület  rendelete  szerint meghatalmazással bír.”</w:t>
      </w:r>
    </w:p>
    <w:p w:rsidR="00837786" w:rsidRDefault="00837786" w:rsidP="0083778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által, amelyek közérdekű programokat valósítanak meg a programok serkentésére az eszközök vagy a program finanszírozásának hiányzó részére az eszközök odaítéléséről szóló Kormányrendelet 8. szakasza 1. bekezdésének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bizottság) és az aktusában közelebbről rendezi   a bizottság  összetételét, tagjainak számát,  valamint a bizottság  munkájában jelentős egyéb  kérdéseket.”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bizottságot határozattal minden egyes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pályázatra  külön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kinevezni. 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  van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legalább  két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tagja  szakember  a  területen, amelyre  a pályázat kiírásra került,  és  három tag Zenta község képviselője. 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szóló  határozattal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 kell állapítani   a bizottság   összetételét,  a  bizottság  feladatait  és  a  határidőket azok ellátására, valamint  a  bizottság munkájában egyéb jelentős kérdéseket. 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az első ülésén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elfogadja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munkájáról szóló ügyrendet.  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tagjait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munkájukért  nem illeti meg térítés.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Pr="00D06A0C" w:rsidRDefault="00837786" w:rsidP="00551E0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nyi</w:t>
      </w:r>
      <w:r>
        <w:rPr>
          <w:rFonts w:asciiTheme="majorBidi" w:hAnsiTheme="majorBidi" w:cstheme="majorBidi"/>
          <w:sz w:val="24"/>
          <w:szCs w:val="24"/>
          <w:lang w:val="hu-HU"/>
        </w:rPr>
        <w:t>lvános pályázat lefolytatására 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</w:t>
      </w:r>
      <w:r w:rsidR="00551E0B">
        <w:rPr>
          <w:rFonts w:asciiTheme="majorBidi" w:hAnsiTheme="majorBidi" w:cstheme="majorBidi"/>
          <w:sz w:val="24"/>
          <w:szCs w:val="24"/>
          <w:lang w:val="hu-HU"/>
        </w:rPr>
        <w:t xml:space="preserve">a  </w:t>
      </w:r>
      <w:r w:rsidR="00551E0B" w:rsidRPr="00551E0B">
        <w:rPr>
          <w:rFonts w:asciiTheme="majorBidi" w:hAnsiTheme="majorBidi" w:cstheme="majorBidi"/>
          <w:sz w:val="24"/>
          <w:szCs w:val="24"/>
          <w:lang w:val="hu-HU"/>
        </w:rPr>
        <w:t>gazdasági fejlődés  és  a  vállalkozás népszerűsítése  terén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egyesületek által megvalósított közérdekű programokra a serkentő eszközök vagy  a program finanszírozására a hiányzó eszközök odaítélésének és ellenőrzésének eljárásáról szóló rendelet 11. szakaszának 1. bekezdése alapján Zenta község polgármestere meghozta a rendelkező rész szerinti  határozatot.  </w:t>
      </w:r>
    </w:p>
    <w:p w:rsidR="00837786" w:rsidRPr="00D06A0C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06A0C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837786" w:rsidRDefault="00837786" w:rsidP="0083778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837786" w:rsidRDefault="00837786" w:rsidP="0083778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37786" w:rsidRDefault="00837786" w:rsidP="00E009D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837786" w:rsidRPr="00466E03" w:rsidRDefault="00837786" w:rsidP="00837786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837786" w:rsidRPr="00466E03" w:rsidRDefault="00837786" w:rsidP="00837786">
      <w:pPr>
        <w:pStyle w:val="NoSpacing"/>
        <w:rPr>
          <w:lang w:val="hu-HU"/>
        </w:rPr>
      </w:pPr>
    </w:p>
    <w:p w:rsidR="00837786" w:rsidRDefault="00837786" w:rsidP="00837786">
      <w:pPr>
        <w:rPr>
          <w:lang w:val="hu-HU"/>
        </w:rPr>
      </w:pPr>
    </w:p>
    <w:p w:rsidR="00837786" w:rsidRPr="00466E03" w:rsidRDefault="00837786" w:rsidP="00837786">
      <w:pPr>
        <w:rPr>
          <w:lang w:val="hu-HU"/>
        </w:rPr>
      </w:pPr>
    </w:p>
    <w:p w:rsidR="00837786" w:rsidRPr="00B67E49" w:rsidRDefault="00837786" w:rsidP="00837786">
      <w:pPr>
        <w:rPr>
          <w:lang w:val="hu-HU"/>
        </w:rPr>
      </w:pPr>
    </w:p>
    <w:p w:rsidR="00742D8A" w:rsidRPr="00837786" w:rsidRDefault="00F6690A">
      <w:pPr>
        <w:rPr>
          <w:lang w:val="hu-HU"/>
        </w:rPr>
      </w:pPr>
    </w:p>
    <w:sectPr w:rsidR="00742D8A" w:rsidRPr="00837786" w:rsidSect="0034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1EC"/>
    <w:multiLevelType w:val="hybridMultilevel"/>
    <w:tmpl w:val="E996CB56"/>
    <w:lvl w:ilvl="0" w:tplc="7EACFFFC">
      <w:start w:val="1"/>
      <w:numFmt w:val="upperRoman"/>
      <w:lvlText w:val="%1.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02D"/>
    <w:multiLevelType w:val="hybridMultilevel"/>
    <w:tmpl w:val="D116B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37786"/>
    <w:rsid w:val="004652CE"/>
    <w:rsid w:val="00551E0B"/>
    <w:rsid w:val="00744CC5"/>
    <w:rsid w:val="00837786"/>
    <w:rsid w:val="0084793D"/>
    <w:rsid w:val="0087600A"/>
    <w:rsid w:val="008F1447"/>
    <w:rsid w:val="00B253F6"/>
    <w:rsid w:val="00BE5E03"/>
    <w:rsid w:val="00DB6516"/>
    <w:rsid w:val="00E009D6"/>
    <w:rsid w:val="00EC6053"/>
    <w:rsid w:val="00F6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7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786"/>
    <w:pPr>
      <w:ind w:left="720"/>
      <w:contextualSpacing/>
    </w:pPr>
  </w:style>
  <w:style w:type="character" w:customStyle="1" w:styleId="markedcontent">
    <w:name w:val="markedcontent"/>
    <w:basedOn w:val="DefaultParagraphFont"/>
    <w:rsid w:val="00837786"/>
  </w:style>
  <w:style w:type="character" w:customStyle="1" w:styleId="q4iawc">
    <w:name w:val="q4iawc"/>
    <w:basedOn w:val="DefaultParagraphFont"/>
    <w:rsid w:val="00837786"/>
  </w:style>
  <w:style w:type="paragraph" w:styleId="BalloonText">
    <w:name w:val="Balloon Text"/>
    <w:basedOn w:val="Normal"/>
    <w:link w:val="BalloonTextChar"/>
    <w:uiPriority w:val="99"/>
    <w:semiHidden/>
    <w:unhideWhenUsed/>
    <w:rsid w:val="008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1413</Words>
  <Characters>8058</Characters>
  <Application>Microsoft Office Word</Application>
  <DocSecurity>0</DocSecurity>
  <Lines>67</Lines>
  <Paragraphs>18</Paragraphs>
  <ScaleCrop>false</ScaleCrop>
  <Company>Grizli777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Milenkovic Vali</dc:creator>
  <cp:lastModifiedBy>Milenkovic Vali</cp:lastModifiedBy>
  <cp:revision>7</cp:revision>
  <dcterms:created xsi:type="dcterms:W3CDTF">2022-09-02T10:01:00Z</dcterms:created>
  <dcterms:modified xsi:type="dcterms:W3CDTF">2022-09-02T10:52:00Z</dcterms:modified>
</cp:coreProperties>
</file>