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E" w:rsidRDefault="00E86247" w:rsidP="00B24F49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2021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-as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évi mezőgazdasági- és vidékfejlesztési politikája lefolytatásának támogatásáról szóló program (Zent</w:t>
      </w:r>
      <w:r>
        <w:rPr>
          <w:rFonts w:asciiTheme="majorBidi" w:hAnsiTheme="majorBidi" w:cstheme="majorBidi"/>
          <w:sz w:val="24"/>
          <w:szCs w:val="24"/>
          <w:lang w:val="hu-HU"/>
        </w:rPr>
        <w:t>a Község Hivatalos Lapja, 25/2021. sz.) és a 2021-e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26/2021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. sz.) 14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. szakaszának 2. bekezdése alapján, éspedig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javaslatára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Zenta község </w:t>
      </w:r>
      <w:r w:rsidR="00DC42BF">
        <w:rPr>
          <w:rFonts w:asciiTheme="majorBidi" w:hAnsiTheme="majorBidi" w:cstheme="majorBidi"/>
          <w:sz w:val="24"/>
          <w:szCs w:val="24"/>
          <w:lang w:val="hu-HU"/>
        </w:rPr>
        <w:t>polgármestere 2021</w:t>
      </w:r>
      <w:r>
        <w:rPr>
          <w:rFonts w:asciiTheme="majorBidi" w:hAnsiTheme="majorBidi" w:cstheme="majorBidi"/>
          <w:sz w:val="24"/>
          <w:szCs w:val="24"/>
          <w:lang w:val="hu-HU"/>
        </w:rPr>
        <w:t>. november 3-án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kiírja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43640E" w:rsidRDefault="0043640E" w:rsidP="00B24F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E86247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2021-E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LEVŐ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REGISZTRÁLT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MEGZŐGAZDASÁGI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BESZERZÉSÉNEK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regisztrál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E86247" w:rsidP="00B24F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2021-e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41/2020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. sz.) biztosítottak </w:t>
      </w:r>
      <w:r>
        <w:rPr>
          <w:rFonts w:asciiTheme="majorBidi" w:hAnsiTheme="majorBidi" w:cstheme="majorBidi"/>
          <w:sz w:val="24"/>
          <w:szCs w:val="24"/>
          <w:lang w:val="hu-HU"/>
        </w:rPr>
        <w:t>80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program 0101 mezőgazdaság- és  vidékfejlesztés, aktivitás 0002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a vidékfejlesztési intézkedések támogatása, 421-es funkció,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4540000-es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közgazdasági osztályozás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beszerzésére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80</w:t>
      </w:r>
      <w:r>
        <w:rPr>
          <w:rFonts w:asciiTheme="majorBidi" w:hAnsiTheme="majorBidi" w:cstheme="majorBidi"/>
          <w:sz w:val="24"/>
          <w:szCs w:val="24"/>
          <w:lang w:val="hu-HU"/>
        </w:rPr>
        <w:t>0.000,00 dináros serkentő eszközöket választottunk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ki. A támogatás intenzitása 100% a teljes köl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tségeket illetően, de legtöbb 3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 beszerzésének finanszírozása jogosultak azok a méhészek, akik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tulajdonukban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 méhkas,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 van tartva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Állategészségügyi Igazgatóság központi bázisában,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rendelkeznek igazolással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B24F49" w:rsidRDefault="00B24F49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1) a méhészek, akiknek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5, de legtöbb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500 nyilvántartott méhkasuk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 az Állategészségügyi Igazgatóság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központi bázisában. </w:t>
      </w:r>
    </w:p>
    <w:p w:rsidR="00B24F49" w:rsidRDefault="00B24F49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B24F49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ezés benyújtás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a kizárja a 2021-e</w:t>
      </w:r>
      <w:r>
        <w:rPr>
          <w:rFonts w:asciiTheme="majorBidi" w:hAnsiTheme="majorBidi" w:cstheme="majorBidi"/>
          <w:sz w:val="24"/>
          <w:szCs w:val="24"/>
          <w:lang w:val="hu-HU"/>
        </w:rPr>
        <w:t>s évben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megvalósításáról szó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os Lapja, 26/2021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. sz.) alapján kizárja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B24F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térí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Zenta község K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özségi Közigazgatási Hivatalának a fogadóirodájában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jelentkezése mellett (3-a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0A95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 méhkasok számáról, amelyeket nyilvántartanak az Állategészségügyi Igazgatóság központi bázisában (nem lehet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pénzügyi dokumentumot,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vagy az előszámla eredetijét,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akik benyújtották jelentkezésüket a vissza nem térítendő eszközökre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beszerzésének a finanszírozására, az alábbiak szerint kerülnek pontozásra és rangsorolásra: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AE0A95" w:rsidTr="00833DEE">
        <w:tc>
          <w:tcPr>
            <w:tcW w:w="1043" w:type="dxa"/>
          </w:tcPr>
          <w:p w:rsidR="00AE0A95" w:rsidRDefault="00AE0A95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AE0A95" w:rsidTr="00833DEE">
        <w:trPr>
          <w:trHeight w:val="595"/>
        </w:trPr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 w:rsidR="00B24F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több,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mint 3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 30 éves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Méhész 31-től 40 éves 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5-től 50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51-től 100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méhész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AE0A95" w:rsidRPr="00AB7F44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felbontja a beérkezett jelentkezéseket, ellenőrzi, hogy teljesek-e és határidőn belüliek-e, ellenőrzi a csatolt dokumentumok pontosságát és hitelességét, minden egyes jelentkezést illetően.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számított 15 nap,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 xml:space="preserve"> azaz legkésőbb 2021. november 18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., 24 óráig.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melléklet), a szükséges bizonyítékokkal az érdekelt mezőgazdasági termelők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 be,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Közigazgatási Hivatal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beszerzése”,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3F212C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43640E" w:rsidRDefault="003F212C" w:rsidP="00032DB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346301">
        <w:rPr>
          <w:rFonts w:asciiTheme="majorBidi" w:hAnsiTheme="majorBidi" w:cstheme="majorBidi"/>
          <w:b/>
          <w:bCs/>
          <w:sz w:val="24"/>
          <w:szCs w:val="24"/>
          <w:lang w:val="hu-HU"/>
        </w:rPr>
        <w:t>320-41</w:t>
      </w:r>
      <w:r w:rsidR="00E86247">
        <w:rPr>
          <w:rFonts w:asciiTheme="majorBidi" w:hAnsiTheme="majorBidi" w:cstheme="majorBidi"/>
          <w:b/>
          <w:bCs/>
          <w:sz w:val="24"/>
          <w:szCs w:val="24"/>
          <w:lang w:val="hu-HU"/>
        </w:rPr>
        <w:t>/2021-II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E8624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43640E" w:rsidRDefault="00BE1BCA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 november 3-án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43640E" w:rsidRPr="008625A7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43640E" w:rsidRDefault="0043640E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Pr="00EC2B1A" w:rsidRDefault="002A792F" w:rsidP="0043640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Pr="00EC2B1A" w:rsidRDefault="00A11AB5" w:rsidP="0043640E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A792F" w:rsidRPr="00B630B3" w:rsidRDefault="002A792F" w:rsidP="002A792F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Melléklet 3</w:t>
      </w:r>
    </w:p>
    <w:p w:rsidR="002A792F" w:rsidRPr="00B630B3" w:rsidRDefault="002A792F" w:rsidP="002A792F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2A792F" w:rsidRPr="00B630B3" w:rsidRDefault="002A792F" w:rsidP="002A792F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2A792F" w:rsidRPr="00B630B3" w:rsidRDefault="002A792F" w:rsidP="002A792F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2A792F" w:rsidRPr="00B630B3" w:rsidRDefault="002A792F" w:rsidP="002A792F">
      <w:pPr>
        <w:jc w:val="center"/>
        <w:rPr>
          <w:b/>
          <w:bCs/>
          <w:lang w:val="hu-HU"/>
        </w:rPr>
      </w:pPr>
    </w:p>
    <w:p w:rsidR="002A792F" w:rsidRPr="00B630B3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2A792F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</w:t>
      </w:r>
    </w:p>
    <w:p w:rsidR="002A792F" w:rsidRPr="00B630B3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lang w:val="hu-HU"/>
        </w:rPr>
      </w:pPr>
      <w:r>
        <w:rPr>
          <w:b/>
          <w:bCs/>
          <w:lang w:val="hu-HU"/>
        </w:rPr>
        <w:t>A VISSZA NEM TÉRÍTENDŐ ESZKÖZÖKRE MÉHÉSZETI FELSZERELÉS BESZERZÉSÉRE</w:t>
      </w:r>
    </w:p>
    <w:p w:rsidR="002A792F" w:rsidRDefault="002A792F" w:rsidP="002A792F">
      <w:pPr>
        <w:rPr>
          <w:lang w:val="hu-HU"/>
        </w:rPr>
      </w:pPr>
    </w:p>
    <w:p w:rsidR="002A792F" w:rsidRPr="00B630B3" w:rsidRDefault="002A792F" w:rsidP="002A792F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2A792F" w:rsidRPr="00B630B3" w:rsidTr="004B7205">
        <w:tc>
          <w:tcPr>
            <w:tcW w:w="9576" w:type="dxa"/>
            <w:gridSpan w:val="2"/>
            <w:shd w:val="clear" w:color="auto" w:fill="F2F2F2" w:themeFill="background1" w:themeFillShade="F2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  <w:p w:rsidR="002A792F" w:rsidRPr="00F066DE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JELENTKEZÉS BENYÚJTÓJÁRÓL</w:t>
            </w: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 w:rsidRPr="00B630B3">
              <w:rPr>
                <w:lang w:val="hu-HU"/>
              </w:rPr>
              <w:t>e-mail</w:t>
            </w:r>
            <w:r>
              <w:rPr>
                <w:lang w:val="hu-HU"/>
              </w:rPr>
              <w:t xml:space="preserve"> cím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</w:tbl>
    <w:p w:rsidR="002A792F" w:rsidRPr="00B630B3" w:rsidRDefault="002A792F" w:rsidP="002A792F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2A792F" w:rsidRPr="00B630B3" w:rsidTr="004B7205">
        <w:tc>
          <w:tcPr>
            <w:tcW w:w="9576" w:type="dxa"/>
            <w:gridSpan w:val="2"/>
            <w:shd w:val="clear" w:color="auto" w:fill="F2F2F2" w:themeFill="background1" w:themeFillShade="F2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  <w:p w:rsidR="002A792F" w:rsidRPr="00B630B3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MEZŐGAZDASÁGI BIRTOKRÓL</w:t>
            </w: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334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  <w:r>
              <w:rPr>
                <w:lang w:val="hu-HU"/>
              </w:rPr>
              <w:t>A nyilvántartott méhkasok száma</w:t>
            </w:r>
          </w:p>
        </w:tc>
        <w:tc>
          <w:tcPr>
            <w:tcW w:w="6228" w:type="dxa"/>
            <w:vAlign w:val="center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</w:tbl>
    <w:p w:rsidR="002A792F" w:rsidRDefault="002A792F" w:rsidP="002A792F">
      <w:pPr>
        <w:rPr>
          <w:lang w:val="hu-HU"/>
        </w:rPr>
      </w:pPr>
    </w:p>
    <w:p w:rsidR="002A792F" w:rsidRDefault="002A792F" w:rsidP="002A792F">
      <w:pPr>
        <w:rPr>
          <w:lang w:val="hu-HU"/>
        </w:rPr>
      </w:pPr>
    </w:p>
    <w:p w:rsidR="002A792F" w:rsidRPr="00B630B3" w:rsidRDefault="002A792F" w:rsidP="002A792F">
      <w:pPr>
        <w:rPr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2A792F" w:rsidRPr="00B630B3" w:rsidTr="004B7205">
        <w:tc>
          <w:tcPr>
            <w:tcW w:w="9242" w:type="dxa"/>
            <w:gridSpan w:val="2"/>
            <w:shd w:val="clear" w:color="auto" w:fill="F2F2F2" w:themeFill="background1" w:themeFillShade="F2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  <w:p w:rsidR="002A792F" w:rsidRPr="00B630B3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JELENTKEZÉS TÁRGYÁRÓL</w:t>
            </w: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</w:tc>
      </w:tr>
      <w:tr w:rsidR="002A792F" w:rsidRPr="00B630B3" w:rsidTr="004B7205">
        <w:tc>
          <w:tcPr>
            <w:tcW w:w="2802" w:type="dxa"/>
            <w:vAlign w:val="center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</w:p>
          <w:p w:rsidR="002A792F" w:rsidRPr="00B630B3" w:rsidRDefault="002A792F" w:rsidP="004B7205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2A792F" w:rsidRPr="00B630B3" w:rsidRDefault="002A792F" w:rsidP="004B7205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2A792F" w:rsidRPr="00B630B3" w:rsidRDefault="002A792F" w:rsidP="004B7205">
            <w:pPr>
              <w:jc w:val="both"/>
              <w:rPr>
                <w:i/>
                <w:iCs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1. Felszerelés beszerzése a méhészetre:___________________________________________________________________________________________</w:t>
            </w:r>
          </w:p>
        </w:tc>
      </w:tr>
      <w:tr w:rsidR="002A792F" w:rsidRPr="00B630B3" w:rsidTr="004B7205">
        <w:tc>
          <w:tcPr>
            <w:tcW w:w="2802" w:type="dxa"/>
            <w:vAlign w:val="center"/>
          </w:tcPr>
          <w:p w:rsidR="002A792F" w:rsidRPr="00B630B3" w:rsidRDefault="002A792F" w:rsidP="004B720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Zenta községtől kért összeg dinárban</w:t>
            </w:r>
          </w:p>
          <w:p w:rsidR="002A792F" w:rsidRPr="00B630B3" w:rsidRDefault="002A792F" w:rsidP="004B7205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30.000,00 dinár áfával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440" w:type="dxa"/>
          </w:tcPr>
          <w:p w:rsidR="002A792F" w:rsidRPr="00B630B3" w:rsidRDefault="002A792F" w:rsidP="004B7205">
            <w:pPr>
              <w:rPr>
                <w:lang w:val="hu-HU"/>
              </w:rPr>
            </w:pPr>
          </w:p>
          <w:p w:rsidR="002A792F" w:rsidRPr="00B630B3" w:rsidRDefault="002A792F" w:rsidP="004B7205">
            <w:pPr>
              <w:rPr>
                <w:lang w:val="hu-HU"/>
              </w:rPr>
            </w:pPr>
          </w:p>
        </w:tc>
      </w:tr>
    </w:tbl>
    <w:p w:rsidR="002A792F" w:rsidRPr="00B630B3" w:rsidRDefault="002A792F" w:rsidP="002A792F">
      <w:pPr>
        <w:rPr>
          <w:lang w:val="hu-HU"/>
        </w:rPr>
      </w:pP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Eredeti igazolást a mezőgazdasági birtok aktív státuszáról, kiadva a Kincstári Igazgatóság által (nem idősebb 6 hónapnál).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hatásköri állategészségügyi állomás eredeti igazolását a méhkasok számáról, amelyeket nyilvántartanak az Állategészségügyi Igazgatóság központi bázisában (nem lehet idősebb 30 napnál).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Az eredeti számlát (a fiskális kivonatot vagy más hiteles pénzügyi dokumentumot) vagy az előszámla eredetijét, a tételesen felsorolt javak fajtájáról és azok összegeiről a 2021-es évben.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hatásköri községi szerv eredeti igazolását a kiegyenlített esedékes kötelezettségekről a közbevételek címén.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kivonatot a mezőgazdasági birtokok regiszteréből – adatok a mezőgazdasági birtokról az adatokkal a mezőgazdasági birtok tagjainak a számáról és a mezőgazdasági birtok rendeltetési számlája számáról (nem lehet idősebb 6 hónapnál), és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regiszteréből az eredeti kivonat - a növényi termelés szerkezete az adatokkal a mezőgazdasági birtok rendelkezésére álló földterület területéről (nem lehet idősebb 6 hónapnál).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Pr="00B630B3" w:rsidRDefault="002A792F" w:rsidP="002A792F">
      <w:pPr>
        <w:rPr>
          <w:noProof/>
          <w:lang w:val="hu-HU"/>
        </w:rPr>
      </w:pPr>
      <w:r>
        <w:rPr>
          <w:lang w:val="hu-HU"/>
        </w:rPr>
        <w:t xml:space="preserve">Zenta község fenntartja a jogot, hogy a jelentkezés benyújtójától, szükség szerint kiegészítő dokumentációt és információt kérjen </w:t>
      </w:r>
    </w:p>
    <w:p w:rsidR="002A792F" w:rsidRDefault="002A792F" w:rsidP="002A792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2A792F">
      <w:pPr>
        <w:rPr>
          <w:noProof/>
          <w:lang w:val="hu-HU"/>
        </w:rPr>
      </w:pPr>
    </w:p>
    <w:p w:rsidR="002A792F" w:rsidRDefault="002A792F" w:rsidP="002A792F">
      <w:pPr>
        <w:rPr>
          <w:noProof/>
          <w:lang w:val="hu-HU"/>
        </w:rPr>
      </w:pPr>
    </w:p>
    <w:p w:rsidR="002A792F" w:rsidRPr="00B630B3" w:rsidRDefault="002A792F" w:rsidP="002A792F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2A792F" w:rsidRPr="00B630B3" w:rsidRDefault="002A792F" w:rsidP="002A792F">
      <w:pPr>
        <w:rPr>
          <w:noProof/>
          <w:lang w:val="hu-HU"/>
        </w:rPr>
      </w:pPr>
    </w:p>
    <w:p w:rsidR="002A792F" w:rsidRPr="00B630B3" w:rsidRDefault="002A792F" w:rsidP="002A792F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                      </w:t>
      </w:r>
      <w:r w:rsidRPr="00B630B3">
        <w:rPr>
          <w:noProof/>
          <w:lang w:val="hu-HU"/>
        </w:rPr>
        <w:t>___________________________________</w:t>
      </w:r>
    </w:p>
    <w:p w:rsidR="002A792F" w:rsidRPr="00B630B3" w:rsidRDefault="002A792F" w:rsidP="002A792F">
      <w:pPr>
        <w:rPr>
          <w:lang w:val="hu-HU"/>
        </w:rPr>
      </w:pPr>
      <w:r>
        <w:rPr>
          <w:bCs/>
          <w:noProof/>
          <w:lang w:val="hu-HU"/>
        </w:rPr>
        <w:t xml:space="preserve">                                                                                  A kérelem benyújtójának az aláírása 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</w:r>
      <w:r>
        <w:rPr>
          <w:bCs/>
          <w:noProof/>
          <w:lang w:val="hu-HU"/>
        </w:rPr>
        <w:t xml:space="preserve">            </w:t>
      </w:r>
      <w:r w:rsidRPr="00B630B3">
        <w:rPr>
          <w:bCs/>
          <w:noProof/>
          <w:lang w:val="hu-HU"/>
        </w:rPr>
        <w:tab/>
      </w:r>
    </w:p>
    <w:p w:rsidR="008B13EC" w:rsidRPr="002A792F" w:rsidRDefault="008B13EC" w:rsidP="002A792F">
      <w:pPr>
        <w:jc w:val="both"/>
        <w:rPr>
          <w:b/>
          <w:bCs/>
          <w:lang w:val="hu-HU"/>
        </w:rPr>
      </w:pPr>
    </w:p>
    <w:sectPr w:rsidR="008B13EC" w:rsidRPr="002A792F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43640E"/>
    <w:rsid w:val="00032DB6"/>
    <w:rsid w:val="000C6B2A"/>
    <w:rsid w:val="0026624C"/>
    <w:rsid w:val="002A792F"/>
    <w:rsid w:val="002B17C7"/>
    <w:rsid w:val="00346301"/>
    <w:rsid w:val="003F212C"/>
    <w:rsid w:val="0043640E"/>
    <w:rsid w:val="0044664E"/>
    <w:rsid w:val="00506D81"/>
    <w:rsid w:val="008B13EC"/>
    <w:rsid w:val="00A11AB5"/>
    <w:rsid w:val="00AE0A95"/>
    <w:rsid w:val="00AF0907"/>
    <w:rsid w:val="00B24F49"/>
    <w:rsid w:val="00BE1BCA"/>
    <w:rsid w:val="00D26A1D"/>
    <w:rsid w:val="00DC42BF"/>
    <w:rsid w:val="00DE7407"/>
    <w:rsid w:val="00E14747"/>
    <w:rsid w:val="00E86247"/>
    <w:rsid w:val="00FC73A9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4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92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8</cp:revision>
  <dcterms:created xsi:type="dcterms:W3CDTF">2020-11-03T06:45:00Z</dcterms:created>
  <dcterms:modified xsi:type="dcterms:W3CDTF">2021-11-04T09:18:00Z</dcterms:modified>
</cp:coreProperties>
</file>