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A" w:rsidRDefault="00E73774" w:rsidP="00FC35DD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2021-e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(Zent</w:t>
      </w:r>
      <w:r>
        <w:rPr>
          <w:rFonts w:asciiTheme="majorBidi" w:hAnsiTheme="majorBidi" w:cstheme="majorBidi"/>
          <w:sz w:val="24"/>
          <w:szCs w:val="24"/>
          <w:lang w:val="hu-HU"/>
        </w:rPr>
        <w:t>a Község Hivatalos Lapja, 25/2021. sz.) és a 2021-e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Zenta községben a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mező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gazdaság- és vidékfejlesztési programja lefolytatásának támogatásáról szóló program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megvalósításáról szóló szabályzat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26/2021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. szakaszának 2. bekezdése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alapján, éspedig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javaslat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ára Zenta község polgármestere </w:t>
      </w:r>
      <w:r w:rsidR="00053444">
        <w:rPr>
          <w:rFonts w:asciiTheme="majorBidi" w:hAnsiTheme="majorBidi" w:cstheme="majorBidi"/>
          <w:sz w:val="24"/>
          <w:szCs w:val="24"/>
          <w:lang w:val="hu-HU"/>
        </w:rPr>
        <w:t>2021</w:t>
      </w:r>
      <w:r>
        <w:rPr>
          <w:rFonts w:asciiTheme="majorBidi" w:hAnsiTheme="majorBidi" w:cstheme="majorBidi"/>
          <w:sz w:val="24"/>
          <w:szCs w:val="24"/>
          <w:lang w:val="hu-HU"/>
        </w:rPr>
        <w:t>. november 3-án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EC2B1A" w:rsidRDefault="00EC2B1A" w:rsidP="00FC35D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73774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2021-E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A </w:t>
      </w:r>
      <w:r w:rsidR="00FB50B7"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REGISZTRÁLT  MEZŐ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GAZDASÁGI TERMELŐKNEK 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KOMMERCIÁLIS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MINŐSÉGES SZARVASMARHA, JUH, KECSKE ÉS HÍZÓ FAJSERTÉS BESZERZÉSÉNEK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EC2B1A" w:rsidRDefault="00EC2B1A" w:rsidP="00EC2B1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regisztrál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támogatása minőséges szarvasmarha, juh, kecske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613478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évi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költségvetéséről szóló rendeletben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(Zenta Község Hivatalos Lapja,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41/2020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biztosítottak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2.1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50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program 0101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mezőgazdaság- és 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vidékfej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lesztés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aktivitás A vidékfejlesztés támogatása,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421-es funkció,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45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4000-e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s közgazdasági osztályozás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 </w:t>
      </w:r>
      <w:r w:rsidR="00EC2B1A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minőséges szarvasmarha, juh, ke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cske 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hízó fajsertés besze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rzésére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1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50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.000,00 dináros serkentő eszközöket választottunk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ki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. A támogatás intenzitása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100% a teljes köl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tségeket illetően, de legtöbb 40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minőséges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szarvasmarha, juh, kecske és </w:t>
      </w:r>
      <w:r>
        <w:rPr>
          <w:rFonts w:asciiTheme="majorBidi" w:hAnsiTheme="majorBidi" w:cstheme="majorBidi"/>
          <w:sz w:val="24"/>
          <w:szCs w:val="24"/>
          <w:lang w:val="hu-HU"/>
        </w:rPr>
        <w:t>hízó faj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sertések </w:t>
      </w:r>
      <w:r>
        <w:rPr>
          <w:rFonts w:asciiTheme="majorBidi" w:hAnsiTheme="majorBidi" w:cstheme="majorBidi"/>
          <w:sz w:val="24"/>
          <w:szCs w:val="24"/>
          <w:lang w:val="hu-HU"/>
        </w:rPr>
        <w:t>beszerzéséne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 finanszírozására jogosultak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állattenyésztők, akik eleget tesznek az alábbi feltételeknek: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be vannak jegyezve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jószágok számbeli állása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 benyújtásának pillanatában 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szarvasmarha,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 10 nyilvántartott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 nyilvántartott kecske,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nem kevesebb, mint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hízó fajtájú sertés,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rendelkeznek igazolással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a hatásköri községi szervtől a kiegyenlített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esedékes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kötelezettségeikről a helyi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közbevételek címén. </w:t>
      </w:r>
    </w:p>
    <w:p w:rsidR="00EC2B1A" w:rsidRDefault="00EC2B1A" w:rsidP="00EC2B1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IV. KORLÁTOZÁS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az állattenyésztők, akiknek a jószáguk számbeli állása a jelentkezés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pillanatában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 3-tól 100 nyilvántartott minőséges szarvasmarhát, 10-től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300 nyilvántartott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minőséges juhot,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10-től 300 nyilvántartott minőséges kecskét, vagy 5-től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100 nyilvántartott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számlál.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FC35D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lefolytatásában illetékes bizottság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ezen intézkedés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csak egyfajta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jószágra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nyújthatja be jelentkezését,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illetve csak egy beruházás megvalósítására.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intézke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dés keretében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 jelentk</w:t>
      </w:r>
      <w:r w:rsidR="000434F3">
        <w:rPr>
          <w:rFonts w:asciiTheme="majorBidi" w:hAnsiTheme="majorBidi" w:cstheme="majorBidi"/>
          <w:sz w:val="24"/>
          <w:szCs w:val="24"/>
          <w:lang w:val="hu-HU"/>
        </w:rPr>
        <w:t>ezés benyújtása kizárja a 2021-e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megvalósításáról szóló szabál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yzat alapján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(Zenta Község Hivatal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os Lapja, 26/2021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. sz.) kiírt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B3EEC"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Default="005B3EEC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dekelt mezőgazdasági termelők a jelentkezési űrlapot a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odaítélésére (2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-es számú melléklet) átvehetik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Zentai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 Közigazgatási Hivatal fogadóirodájában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 mellett (2-e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hu-HU"/>
        </w:rPr>
        <w:t>számú melléklet) az alábbi bizonyítékokat nyújtják be: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jószágok számának állásáról (nem lehet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idősebb 30 napnál),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fajtájáról, illetve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szolgáltatásról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közbevételek címén,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C35DD" w:rsidRDefault="00FC35D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VI. A JELENTKEZÉSEK BENYÚJTÓINAK PONTOZÁSA ÉS RANGSOROLÁSA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nyújtói, állattenyésztők, akik </w:t>
      </w:r>
      <w:r>
        <w:rPr>
          <w:rFonts w:asciiTheme="majorBidi" w:hAnsiTheme="majorBidi" w:cstheme="majorBidi"/>
          <w:sz w:val="24"/>
          <w:szCs w:val="24"/>
          <w:lang w:val="hu-HU"/>
        </w:rPr>
        <w:t>benyújtott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ák jelentkezésüket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re minőséges szarvasmarha, juh, kecske vagy </w:t>
      </w:r>
      <w:r>
        <w:rPr>
          <w:rFonts w:asciiTheme="majorBidi" w:hAnsiTheme="majorBidi" w:cstheme="majorBidi"/>
          <w:sz w:val="24"/>
          <w:szCs w:val="24"/>
          <w:lang w:val="hu-HU"/>
        </w:rPr>
        <w:t>hízó fajsertés beszerzésének a finanszírozására, az a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lábbiak szerint kerülnek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pontozásra és rangsorolásra: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712A5D" w:rsidTr="00833DEE">
        <w:tc>
          <w:tcPr>
            <w:tcW w:w="1043" w:type="dxa"/>
          </w:tcPr>
          <w:p w:rsidR="00712A5D" w:rsidRDefault="00712A5D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712A5D" w:rsidTr="00833DEE">
        <w:trPr>
          <w:trHeight w:val="595"/>
        </w:trPr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 30 éves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Állattenyésztő 31-től 40 éves korig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3-tól 8 szarvasmarhát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tart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9-től 20 szarvasmarhát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50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51-től 100 juhot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10-től 30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31-től 50 kecskét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5-től 15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Állattenyésztő, aki 16-tól</w:t>
            </w:r>
            <w:r w:rsidR="00F546DC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30 hízó fajsertést tart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712A5D" w:rsidTr="00833DEE">
        <w:tc>
          <w:tcPr>
            <w:tcW w:w="1043" w:type="dxa"/>
          </w:tcPr>
          <w:p w:rsidR="00712A5D" w:rsidRDefault="00712A5D" w:rsidP="00712A5D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712A5D" w:rsidRDefault="00712A5D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Nőnemű állattenyésztő </w:t>
            </w:r>
          </w:p>
        </w:tc>
        <w:tc>
          <w:tcPr>
            <w:tcW w:w="3605" w:type="dxa"/>
          </w:tcPr>
          <w:p w:rsidR="00712A5D" w:rsidRDefault="00712A5D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712A5D" w:rsidRPr="00AB7F44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felbontja a beérkezett jelentkezéseket, ellenőrzi, hogy teljesek-e és határidőn belüliek-e, ellenőrzi a csatolt dokumentumok pontosságát és hitelességét, minden egyes jelentkezést illetően.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 xml:space="preserve">követően,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Zenta község szerződést köt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 kifizetését a Zenta község és minden egyes vissza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nem térítendő eszközök használója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között kötött szerződés alapján kerülnek kifizetésre,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712A5D" w:rsidRDefault="00712A5D" w:rsidP="00712A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felhívásra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>tott 15 nap, a</w:t>
      </w:r>
      <w:r w:rsidR="000434F3">
        <w:rPr>
          <w:rFonts w:asciiTheme="majorBidi" w:hAnsiTheme="majorBidi" w:cstheme="majorBidi"/>
          <w:sz w:val="24"/>
          <w:szCs w:val="24"/>
          <w:lang w:val="hu-HU"/>
        </w:rPr>
        <w:t>zaz legkésőbb 2021</w:t>
      </w:r>
      <w:r w:rsidR="004B42C8">
        <w:rPr>
          <w:rFonts w:asciiTheme="majorBidi" w:hAnsiTheme="majorBidi" w:cstheme="majorBidi"/>
          <w:sz w:val="24"/>
          <w:szCs w:val="24"/>
          <w:lang w:val="hu-HU"/>
        </w:rPr>
        <w:t>. november 18.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2A5D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</w:t>
      </w:r>
      <w:r w:rsidR="00712A5D">
        <w:rPr>
          <w:rFonts w:asciiTheme="majorBidi" w:hAnsiTheme="majorBidi" w:cstheme="majorBidi"/>
          <w:sz w:val="24"/>
          <w:szCs w:val="24"/>
          <w:lang w:val="hu-HU"/>
        </w:rPr>
        <w:t xml:space="preserve">bizottság nem fogja megvitatni. </w:t>
      </w:r>
    </w:p>
    <w:p w:rsidR="00712A5D" w:rsidRDefault="00712A5D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712A5D" w:rsidP="00FC35D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kitöltött jelentkezést a vissza nem térítendő eszközök odaítélésére (2-es számú melléklet), a szükséges bizonyítékokkal az érdekelt mezőgazdasági termelők </w:t>
      </w:r>
      <w:r w:rsidR="00FC35DD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nyújtják be, 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- minőséges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szarvasmarha, juh,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kecske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vagy hízó fajsertés beszerzése”,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625A7"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F546D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625A7" w:rsidRDefault="008625A7" w:rsidP="005B3EEC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8625A7" w:rsidRDefault="00FC35DD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547506">
        <w:rPr>
          <w:rFonts w:asciiTheme="majorBidi" w:hAnsiTheme="majorBidi" w:cstheme="majorBidi"/>
          <w:b/>
          <w:bCs/>
          <w:sz w:val="24"/>
          <w:szCs w:val="24"/>
          <w:lang w:val="hu-HU"/>
        </w:rPr>
        <w:t>320-40</w:t>
      </w:r>
      <w:r w:rsidR="004B42C8">
        <w:rPr>
          <w:rFonts w:asciiTheme="majorBidi" w:hAnsiTheme="majorBidi" w:cstheme="majorBidi"/>
          <w:b/>
          <w:bCs/>
          <w:sz w:val="24"/>
          <w:szCs w:val="24"/>
          <w:lang w:val="hu-HU"/>
        </w:rPr>
        <w:t>/2021-II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3F067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8625A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712A5D" w:rsidRDefault="004B42C8" w:rsidP="008625A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</w:t>
      </w:r>
      <w:r w:rsidR="00FC35DD">
        <w:rPr>
          <w:rFonts w:asciiTheme="majorBidi" w:hAnsiTheme="majorBidi" w:cstheme="majorBidi"/>
          <w:b/>
          <w:bCs/>
          <w:sz w:val="24"/>
          <w:szCs w:val="24"/>
          <w:lang w:val="hu-HU"/>
        </w:rPr>
        <w:t>. november</w:t>
      </w:r>
      <w:r w:rsidR="00F546D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3-án</w:t>
      </w:r>
    </w:p>
    <w:p w:rsidR="008625A7" w:rsidRPr="008625A7" w:rsidRDefault="008625A7" w:rsidP="008625A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B3EEC" w:rsidRDefault="005B3EEC" w:rsidP="005B3E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B3EEC" w:rsidRPr="005B3EEC" w:rsidRDefault="005B3EEC" w:rsidP="00EC2B1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2B1A" w:rsidRDefault="00EC2B1A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Pr="00EC2B1A" w:rsidRDefault="00E370EC" w:rsidP="00EC2B1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370EC" w:rsidRPr="00B630B3" w:rsidRDefault="00F546DC" w:rsidP="00E370EC">
      <w:pPr>
        <w:jc w:val="right"/>
        <w:rPr>
          <w:b/>
          <w:bCs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 </w:t>
      </w:r>
      <w:r w:rsidR="00E370EC">
        <w:rPr>
          <w:b/>
          <w:bCs/>
          <w:lang w:val="hu-HU"/>
        </w:rPr>
        <w:t>Melléklet 2</w:t>
      </w:r>
    </w:p>
    <w:p w:rsidR="00E370EC" w:rsidRPr="00B630B3" w:rsidRDefault="00E370EC" w:rsidP="00E370EC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E370EC" w:rsidRPr="00B630B3" w:rsidRDefault="00E370EC" w:rsidP="00E370EC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E370EC" w:rsidRPr="00B630B3" w:rsidRDefault="00E370EC" w:rsidP="00E370EC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E370EC" w:rsidRPr="00B630B3" w:rsidRDefault="00E370EC" w:rsidP="00E370EC">
      <w:pPr>
        <w:jc w:val="center"/>
        <w:rPr>
          <w:b/>
          <w:bCs/>
          <w:lang w:val="hu-HU"/>
        </w:rPr>
      </w:pPr>
    </w:p>
    <w:p w:rsidR="00E370EC" w:rsidRPr="00B630B3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E370EC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E370EC" w:rsidRPr="00B630B3" w:rsidRDefault="00E370EC" w:rsidP="00E37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 MINŐSÉGES SZARVASMARHA, JUH, KECSKE VAGY HÍZÓ FAJTÁJÚ SERTÉS</w:t>
      </w:r>
    </w:p>
    <w:p w:rsidR="00E370EC" w:rsidRPr="00B630B3" w:rsidRDefault="00E370EC" w:rsidP="00E370EC">
      <w:pPr>
        <w:rPr>
          <w:lang w:val="hu-HU"/>
        </w:rPr>
      </w:pPr>
    </w:p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F066DE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ésa rendeltetési számlájának száma 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  <w:r>
              <w:rPr>
                <w:lang w:val="hu-HU"/>
              </w:rPr>
              <w:t>A mezőgazdasági birtokon a jószágok számbeli állása</w:t>
            </w:r>
          </w:p>
        </w:tc>
        <w:tc>
          <w:tcPr>
            <w:tcW w:w="6228" w:type="dxa"/>
            <w:vAlign w:val="center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9"/>
        <w:gridCol w:w="5993"/>
      </w:tblGrid>
      <w:tr w:rsidR="00E370EC" w:rsidRPr="00B630B3" w:rsidTr="00456FF4">
        <w:tc>
          <w:tcPr>
            <w:tcW w:w="9576" w:type="dxa"/>
            <w:gridSpan w:val="2"/>
            <w:shd w:val="clear" w:color="auto" w:fill="F2F2F2" w:themeFill="background1" w:themeFillShade="F2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E370EC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E370EC" w:rsidRPr="00B630B3" w:rsidRDefault="00E370EC" w:rsidP="00456FF4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1. Minőséges szarvasmarha beszerzése 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2. Minőséges juhok beszerzése 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 Minőséges kecskék beszerzése</w:t>
            </w:r>
          </w:p>
          <w:p w:rsidR="00E370EC" w:rsidRDefault="00E370EC" w:rsidP="00456FF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4. Minőséges hízó fajsertések beszerzése </w:t>
            </w:r>
          </w:p>
          <w:p w:rsidR="00E370EC" w:rsidRPr="00B630B3" w:rsidRDefault="00E370EC" w:rsidP="00456FF4">
            <w:pPr>
              <w:jc w:val="both"/>
              <w:rPr>
                <w:i/>
                <w:iCs/>
                <w:lang w:val="hu-HU"/>
              </w:rPr>
            </w:pPr>
          </w:p>
        </w:tc>
      </w:tr>
      <w:tr w:rsidR="00E370EC" w:rsidRPr="00B630B3" w:rsidTr="00456FF4">
        <w:tc>
          <w:tcPr>
            <w:tcW w:w="3348" w:type="dxa"/>
            <w:vAlign w:val="center"/>
          </w:tcPr>
          <w:p w:rsidR="00E370EC" w:rsidRPr="00B630B3" w:rsidRDefault="00E370EC" w:rsidP="00456FF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E370EC" w:rsidRPr="00B630B3" w:rsidRDefault="00E370EC" w:rsidP="00456FF4">
            <w:pPr>
              <w:jc w:val="center"/>
              <w:rPr>
                <w:lang w:val="hu-HU"/>
              </w:rPr>
            </w:pPr>
          </w:p>
          <w:p w:rsidR="00E370EC" w:rsidRPr="00B630B3" w:rsidRDefault="00E370EC" w:rsidP="00456FF4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40.000,00 dináráfával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E370EC" w:rsidRPr="00B630B3" w:rsidRDefault="00E370EC" w:rsidP="00456FF4">
            <w:pPr>
              <w:rPr>
                <w:lang w:val="hu-HU"/>
              </w:rPr>
            </w:pPr>
          </w:p>
          <w:p w:rsidR="00E370EC" w:rsidRPr="00B630B3" w:rsidRDefault="00E370EC" w:rsidP="00456FF4">
            <w:pPr>
              <w:rPr>
                <w:lang w:val="hu-HU"/>
              </w:rPr>
            </w:pPr>
          </w:p>
        </w:tc>
      </w:tr>
    </w:tbl>
    <w:p w:rsidR="00E370EC" w:rsidRPr="00B630B3" w:rsidRDefault="00E370EC" w:rsidP="00E370EC">
      <w:pPr>
        <w:rPr>
          <w:lang w:val="hu-HU"/>
        </w:rPr>
      </w:pP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illetvea leolvasott érvényes személyi igazolást a jelentkezés benyújtóját illetően,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állategészségügyi állomás eredeti igazolását a mezőgazdasági birtokona jószágok számának állásáról (nem lehet idősebb 30 napnál).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(a fiskális kivonatot vagy más hiteles pénzügyi dokumentumot) vagy az előszámla eredetijéta tételesenfelsorolt javak fajtájáról és azok összegeiről a 2021-es évben.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adatokkala mezőgazdasági birtok tagjainak a számáról és a mezőgazdasági birtok rendeltetési számlája számáról (nem lehet idősebb 6 hónapnál), és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Pr="00B630B3" w:rsidRDefault="00E370EC" w:rsidP="00E370EC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jelentkezésbenyújtójától, szükség szerint kiegészítő dokumentációt és információt kérjen </w:t>
      </w: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Default="00E370EC" w:rsidP="00E370E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370EC" w:rsidRDefault="00E370EC" w:rsidP="00E370EC">
      <w:pPr>
        <w:rPr>
          <w:noProof/>
          <w:lang w:val="hu-HU"/>
        </w:rPr>
      </w:pPr>
    </w:p>
    <w:p w:rsidR="00E370EC" w:rsidRPr="00B630B3" w:rsidRDefault="00E370EC" w:rsidP="00E370EC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E370EC" w:rsidRPr="00B630B3" w:rsidRDefault="00E370EC" w:rsidP="00E370EC">
      <w:pPr>
        <w:rPr>
          <w:noProof/>
          <w:lang w:val="hu-HU"/>
        </w:rPr>
      </w:pPr>
    </w:p>
    <w:p w:rsidR="00E370EC" w:rsidRPr="00B630B3" w:rsidRDefault="00E370EC" w:rsidP="00E370EC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E370EC" w:rsidRPr="00E370EC" w:rsidRDefault="00E370EC" w:rsidP="00E370EC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A kérelem benyújtójának az aláírása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8B13EC" w:rsidRPr="00EC2B1A" w:rsidRDefault="008B13EC" w:rsidP="00EC2B1A">
      <w:pPr>
        <w:jc w:val="both"/>
        <w:rPr>
          <w:lang w:val="hu-HU"/>
        </w:rPr>
      </w:pPr>
    </w:p>
    <w:sectPr w:rsidR="008B13EC" w:rsidRPr="00EC2B1A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087AD1"/>
    <w:rsid w:val="000207A3"/>
    <w:rsid w:val="000434F3"/>
    <w:rsid w:val="00053444"/>
    <w:rsid w:val="000816AD"/>
    <w:rsid w:val="00087AD1"/>
    <w:rsid w:val="001647B8"/>
    <w:rsid w:val="00233978"/>
    <w:rsid w:val="003E104E"/>
    <w:rsid w:val="003F0679"/>
    <w:rsid w:val="004B42C8"/>
    <w:rsid w:val="00547506"/>
    <w:rsid w:val="005B3EEC"/>
    <w:rsid w:val="00613478"/>
    <w:rsid w:val="006F1806"/>
    <w:rsid w:val="00712A5D"/>
    <w:rsid w:val="008625A7"/>
    <w:rsid w:val="008B13EC"/>
    <w:rsid w:val="00A60F2B"/>
    <w:rsid w:val="00AE129F"/>
    <w:rsid w:val="00B2511F"/>
    <w:rsid w:val="00BE4AEB"/>
    <w:rsid w:val="00E370EC"/>
    <w:rsid w:val="00E73774"/>
    <w:rsid w:val="00EB7AD5"/>
    <w:rsid w:val="00EC2B1A"/>
    <w:rsid w:val="00F546DC"/>
    <w:rsid w:val="00FB50B7"/>
    <w:rsid w:val="00FC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B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E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0E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12</cp:revision>
  <dcterms:created xsi:type="dcterms:W3CDTF">2020-11-03T06:45:00Z</dcterms:created>
  <dcterms:modified xsi:type="dcterms:W3CDTF">2021-11-04T09:13:00Z</dcterms:modified>
</cp:coreProperties>
</file>