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Zentai Községi Közigazgatási Hivatal</w:t>
      </w:r>
    </w:p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Építésügyi és kommunális tevékenységi osztály</w:t>
      </w:r>
    </w:p>
    <w:p w:rsidR="00F95996" w:rsidRDefault="007E1AE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Településrendezési, építésügyi és kommunális tevékenységi alosztály</w:t>
      </w:r>
    </w:p>
    <w:p w:rsidR="00F95996" w:rsidRDefault="00F959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7E1AE3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tervezési és  építésügyi  törvény (SZK Hivatalos Közlönye, 72/2009.,  81/2009. sz. – kiig.,  64/2010. sz. – az AB határozata,  24/2011., 121/12., 42/2013. sz. – az AB határozata és  98/2013. sz. - az AB határozata és  145/2014. sz.) 50. szakaszával és Szabályzati eljárás a tervdokumentumok tartalmáról, és kidolgozásának módjáról ( SzK Hivatalos Közlönye 64/2015, szám) 56. szakasza 3. bekezdésével összhangban  </w:t>
      </w:r>
    </w:p>
    <w:p w:rsidR="00F95996" w:rsidRDefault="00F95996" w:rsidP="00FE338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FE3389" w:rsidP="00FE3389">
      <w:pPr>
        <w:pStyle w:val="NoSpacing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</w:t>
      </w:r>
      <w:r w:rsidR="000137C6"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KÖZSZEMLÉRE BOCSÁTJA</w:t>
      </w:r>
    </w:p>
    <w:p w:rsidR="00FE3389" w:rsidRDefault="00FE3389" w:rsidP="00FE338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5996" w:rsidRPr="004A3891" w:rsidRDefault="004A3891" w:rsidP="00FE338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A3891">
        <w:rPr>
          <w:rFonts w:ascii="Times New Roman" w:hAnsi="Times New Roman" w:cs="Times New Roman"/>
          <w:b/>
        </w:rPr>
        <w:t>Zenta</w:t>
      </w:r>
      <w:proofErr w:type="spellEnd"/>
      <w:r w:rsidRPr="004A3891">
        <w:rPr>
          <w:rFonts w:ascii="Times New Roman" w:hAnsi="Times New Roman" w:cs="Times New Roman"/>
          <w:b/>
        </w:rPr>
        <w:t xml:space="preserve"> </w:t>
      </w:r>
      <w:proofErr w:type="spellStart"/>
      <w:r w:rsidR="00261368">
        <w:rPr>
          <w:rFonts w:ascii="Times New Roman" w:hAnsi="Times New Roman" w:cs="Times New Roman"/>
          <w:b/>
        </w:rPr>
        <w:t>település</w:t>
      </w:r>
      <w:proofErr w:type="spellEnd"/>
      <w:r w:rsidR="00261368">
        <w:rPr>
          <w:rFonts w:ascii="Times New Roman" w:hAnsi="Times New Roman" w:cs="Times New Roman"/>
          <w:b/>
        </w:rPr>
        <w:t xml:space="preserve"> </w:t>
      </w:r>
      <w:proofErr w:type="spellStart"/>
      <w:r w:rsidR="00261368">
        <w:rPr>
          <w:rFonts w:ascii="Times New Roman" w:hAnsi="Times New Roman" w:cs="Times New Roman"/>
          <w:b/>
        </w:rPr>
        <w:t>általános</w:t>
      </w:r>
      <w:proofErr w:type="spellEnd"/>
      <w:r w:rsidR="00261368">
        <w:rPr>
          <w:rFonts w:ascii="Times New Roman" w:hAnsi="Times New Roman" w:cs="Times New Roman"/>
          <w:b/>
        </w:rPr>
        <w:t xml:space="preserve"> </w:t>
      </w:r>
      <w:proofErr w:type="spellStart"/>
      <w:r w:rsidR="00261368">
        <w:rPr>
          <w:rFonts w:ascii="Times New Roman" w:hAnsi="Times New Roman" w:cs="Times New Roman"/>
          <w:b/>
        </w:rPr>
        <w:t>szabályzási</w:t>
      </w:r>
      <w:proofErr w:type="spellEnd"/>
      <w:r w:rsidR="00261368">
        <w:rPr>
          <w:rFonts w:ascii="Times New Roman" w:hAnsi="Times New Roman" w:cs="Times New Roman"/>
          <w:b/>
        </w:rPr>
        <w:t xml:space="preserve"> </w:t>
      </w:r>
      <w:proofErr w:type="spellStart"/>
      <w:r w:rsidR="00DD0F8A">
        <w:rPr>
          <w:rFonts w:ascii="Times New Roman" w:hAnsi="Times New Roman" w:cs="Times New Roman"/>
          <w:b/>
        </w:rPr>
        <w:t>terv</w:t>
      </w:r>
      <w:r w:rsidR="00261368">
        <w:rPr>
          <w:rFonts w:ascii="Times New Roman" w:hAnsi="Times New Roman" w:cs="Times New Roman"/>
          <w:b/>
        </w:rPr>
        <w:t>ének</w:t>
      </w:r>
      <w:proofErr w:type="spellEnd"/>
      <w:r w:rsidR="00DD0F8A">
        <w:rPr>
          <w:rFonts w:ascii="Times New Roman" w:hAnsi="Times New Roman" w:cs="Times New Roman"/>
          <w:b/>
        </w:rPr>
        <w:t xml:space="preserve"> </w:t>
      </w:r>
      <w:proofErr w:type="spellStart"/>
      <w:r w:rsidR="00DD0F8A">
        <w:rPr>
          <w:rFonts w:ascii="Times New Roman" w:hAnsi="Times New Roman" w:cs="Times New Roman"/>
          <w:b/>
        </w:rPr>
        <w:t>terveze</w:t>
      </w:r>
      <w:r w:rsidR="00261368">
        <w:rPr>
          <w:rFonts w:ascii="Times New Roman" w:hAnsi="Times New Roman" w:cs="Times New Roman"/>
          <w:b/>
        </w:rPr>
        <w:t>tét</w:t>
      </w:r>
      <w:proofErr w:type="spellEnd"/>
    </w:p>
    <w:p w:rsidR="00F95996" w:rsidRDefault="00F95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7E1AE3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közszemlére a  zentai városháza épületében kerül  sor,  a Fő tér 1. sz. alatt a  21-es és  23-as  irodákban (1. emelet) 30 napig tartó időtartamban,  20</w:t>
      </w:r>
      <w:r w:rsidR="000137C6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december</w:t>
      </w:r>
      <w:r w:rsidR="000137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-t</w:t>
      </w:r>
      <w:r w:rsidR="00DD0F8A">
        <w:rPr>
          <w:rFonts w:ascii="Times New Roman" w:hAnsi="Times New Roman" w:cs="Times New Roman"/>
          <w:b/>
          <w:bCs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l 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2021.január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-ig, minden munkanapon  10-től  13 óráig</w:t>
      </w:r>
      <w:r w:rsidR="003A173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="003A173E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míg a nyilvános bemutatásra </w:t>
      </w:r>
      <w:r w:rsidR="00261368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január</w:t>
      </w:r>
      <w:r w:rsidR="003A173E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</w:t>
      </w:r>
      <w:r w:rsidR="00261368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11</w:t>
      </w:r>
      <w:r w:rsidR="003A173E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-</w:t>
      </w:r>
      <w:r w:rsidR="00261368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é</w:t>
      </w:r>
      <w:r w:rsidR="003A173E" w:rsidRPr="00261368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n kerül sor a városháza épuletében Zentán.</w:t>
      </w:r>
    </w:p>
    <w:p w:rsidR="00F95996" w:rsidRDefault="00F95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7E1AE3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Területrendezési </w:t>
      </w:r>
      <w:r w:rsidR="00DD0F8A">
        <w:rPr>
          <w:rFonts w:ascii="Times New Roman" w:hAnsi="Times New Roman" w:cs="Times New Roman"/>
          <w:sz w:val="24"/>
          <w:szCs w:val="24"/>
          <w:lang w:val="hu-HU"/>
        </w:rPr>
        <w:t>terv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tervezete megtekinthető Zenta  község hivatalos honlapján (</w:t>
      </w:r>
      <w:hyperlink r:id="rId5">
        <w:r>
          <w:rPr>
            <w:rStyle w:val="Internet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F95996" w:rsidRDefault="00F95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Pr="007E1AE3" w:rsidRDefault="007E1AE3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Az érdekelt személyek megküldhetik megjegyzéseiket és  </w:t>
      </w:r>
      <w:r w:rsidR="000137C6">
        <w:rPr>
          <w:rFonts w:ascii="Times New Roman" w:hAnsi="Times New Roman" w:cs="Times New Roman"/>
          <w:sz w:val="24"/>
          <w:szCs w:val="24"/>
          <w:lang w:val="hu-HU"/>
        </w:rPr>
        <w:t>javaslataikat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írásos formában  a településrendezési, építésügyi és kommunális tevékenységi alosztálynak Zentán,  a  Fő tér 1. sz. alatti címre a  nyilvános </w:t>
      </w:r>
      <w:r w:rsidR="000137C6">
        <w:rPr>
          <w:rFonts w:ascii="Times New Roman" w:hAnsi="Times New Roman" w:cs="Times New Roman"/>
          <w:sz w:val="24"/>
          <w:szCs w:val="24"/>
          <w:lang w:val="hu-HU"/>
        </w:rPr>
        <w:t>kőzsemle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ideje alatt,  20</w:t>
      </w:r>
      <w:r w:rsidR="000137C6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26136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61368" w:rsidRPr="00261368">
        <w:rPr>
          <w:rFonts w:ascii="Times New Roman" w:hAnsi="Times New Roman" w:cs="Times New Roman"/>
          <w:bCs/>
          <w:sz w:val="24"/>
          <w:szCs w:val="24"/>
          <w:lang w:val="hu-HU"/>
        </w:rPr>
        <w:t>január 14-ig</w:t>
      </w:r>
      <w:r w:rsidR="002613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bezárólag.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tervbizottság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nyilvános ülése </w:t>
      </w:r>
      <w:r w:rsidR="00261368" w:rsidRPr="00261368">
        <w:rPr>
          <w:rFonts w:ascii="Times New Roman" w:hAnsi="Times New Roman" w:cs="Times New Roman"/>
          <w:bCs/>
          <w:sz w:val="24"/>
          <w:szCs w:val="24"/>
          <w:lang w:val="hu-HU"/>
        </w:rPr>
        <w:t>január 14-ig</w:t>
      </w:r>
      <w:r w:rsidR="00DD0F8A">
        <w:rPr>
          <w:rFonts w:ascii="Times New Roman" w:hAnsi="Times New Roman" w:cs="Times New Roman"/>
          <w:sz w:val="24"/>
          <w:szCs w:val="24"/>
          <w:lang w:val="hu-HU"/>
        </w:rPr>
        <w:t>, 12 órak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or a városháza </w:t>
      </w:r>
      <w:r w:rsidRPr="007E1AE3">
        <w:rPr>
          <w:rFonts w:ascii="Times New Roman" w:hAnsi="Times New Roman" w:cs="Times New Roman"/>
          <w:bCs/>
          <w:sz w:val="24"/>
          <w:szCs w:val="24"/>
          <w:lang w:val="hu-HU"/>
        </w:rPr>
        <w:t>épületében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lesz megtartva.</w:t>
      </w:r>
      <w:proofErr w:type="gramEnd"/>
    </w:p>
    <w:p w:rsidR="00F95996" w:rsidRDefault="00F95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7E1AE3">
      <w:pPr>
        <w:pStyle w:val="TextBody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Az érdekelt személyek, a közszemle időtartama alatt ( 20</w:t>
      </w:r>
      <w:r w:rsidR="0036651D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="00261368">
        <w:rPr>
          <w:rFonts w:ascii="Times New Roman" w:hAnsi="Times New Roman" w:cs="Times New Roman"/>
          <w:b/>
          <w:bCs/>
          <w:sz w:val="24"/>
          <w:szCs w:val="24"/>
          <w:lang w:val="hu-HU"/>
        </w:rPr>
        <w:t>január 14-ig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 benyújthatják a tervre vonatkozó megjegyzéseiket irásos formában Zenta község, Közigazgatási Hivatal Építésügyi és kommunális teendők, városrendezési, építésügyi és kommunális teendők alosztályának,  Fő tér 1. sz., 24400 Zenta.</w:t>
      </w:r>
    </w:p>
    <w:p w:rsidR="00F95996" w:rsidRDefault="00F9599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5996" w:rsidRDefault="00F959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996" w:rsidRDefault="007E1AE3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 településrendezési, építésügyi és kommunális tevékenységi alosztálya</w:t>
      </w:r>
    </w:p>
    <w:p w:rsidR="00F95996" w:rsidRDefault="007E1A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</w:p>
    <w:p w:rsidR="00F95996" w:rsidRDefault="007E1A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_DdeLink__52_1144197122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tervbizottsága  </w:t>
      </w:r>
    </w:p>
    <w:p w:rsidR="00F95996" w:rsidRDefault="007E1AE3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sectPr w:rsidR="00F95996" w:rsidSect="00F95996">
      <w:pgSz w:w="11906" w:h="16838"/>
      <w:pgMar w:top="1440" w:right="1166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9D"/>
    <w:multiLevelType w:val="hybridMultilevel"/>
    <w:tmpl w:val="67D0199C"/>
    <w:lvl w:ilvl="0" w:tplc="623CF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996"/>
    <w:rsid w:val="000137C6"/>
    <w:rsid w:val="00194585"/>
    <w:rsid w:val="00261368"/>
    <w:rsid w:val="0036651D"/>
    <w:rsid w:val="003A173E"/>
    <w:rsid w:val="004A3891"/>
    <w:rsid w:val="007732E0"/>
    <w:rsid w:val="007E1AE3"/>
    <w:rsid w:val="008F3A22"/>
    <w:rsid w:val="009F18F4"/>
    <w:rsid w:val="00B76BBD"/>
    <w:rsid w:val="00BA284E"/>
    <w:rsid w:val="00C63513"/>
    <w:rsid w:val="00DD0F8A"/>
    <w:rsid w:val="00EA2C28"/>
    <w:rsid w:val="00F95996"/>
    <w:rsid w:val="00FE1364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62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6223"/>
    <w:rPr>
      <w:color w:val="0000FF" w:themeColor="hyperlink"/>
      <w:u w:val="single"/>
    </w:rPr>
  </w:style>
  <w:style w:type="character" w:customStyle="1" w:styleId="NumberingSymbols">
    <w:name w:val="Numbering Symbols"/>
    <w:qFormat/>
    <w:rsid w:val="00F95996"/>
  </w:style>
  <w:style w:type="paragraph" w:customStyle="1" w:styleId="Heading">
    <w:name w:val="Heading"/>
    <w:basedOn w:val="Normal"/>
    <w:next w:val="TextBody"/>
    <w:qFormat/>
    <w:rsid w:val="00F959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F95996"/>
    <w:pPr>
      <w:spacing w:after="140" w:line="288" w:lineRule="auto"/>
    </w:pPr>
  </w:style>
  <w:style w:type="paragraph" w:styleId="List">
    <w:name w:val="List"/>
    <w:basedOn w:val="TextBody"/>
    <w:rsid w:val="00F95996"/>
    <w:rPr>
      <w:rFonts w:cs="Arial"/>
    </w:rPr>
  </w:style>
  <w:style w:type="paragraph" w:styleId="Caption">
    <w:name w:val="caption"/>
    <w:basedOn w:val="Normal"/>
    <w:qFormat/>
    <w:rsid w:val="00F95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95996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86223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Milenkovic Vali</dc:creator>
  <dc:description/>
  <cp:lastModifiedBy>Kiss Zsolt</cp:lastModifiedBy>
  <cp:revision>21</cp:revision>
  <cp:lastPrinted>2020-12-14T10:13:00Z</cp:lastPrinted>
  <dcterms:created xsi:type="dcterms:W3CDTF">2017-10-23T11:01:00Z</dcterms:created>
  <dcterms:modified xsi:type="dcterms:W3CDTF">2020-12-14T10:14:00Z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