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3F0AF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noProof/>
          <w:sz w:val="24"/>
          <w:szCs w:val="24"/>
        </w:rPr>
      </w:pPr>
      <w:r w:rsidRPr="003F0AF9">
        <w:rPr>
          <w:rFonts w:ascii="Times New Roman" w:hAnsi="Times New Roman" w:cs="Times New Roman"/>
          <w:bCs/>
          <w:noProof/>
          <w:sz w:val="24"/>
          <w:szCs w:val="24"/>
        </w:rPr>
        <w:t>ПРИЛОГ 1</w:t>
      </w:r>
    </w:p>
    <w:p w:rsidR="00030EE3" w:rsidRPr="003F0AF9" w:rsidRDefault="00030EE3" w:rsidP="00030EE3">
      <w:pPr>
        <w:spacing w:after="0" w:line="276" w:lineRule="auto"/>
        <w:rPr>
          <w:rFonts w:ascii="Times New Roman" w:hAnsi="Times New Roman" w:cs="Times New Roman"/>
          <w:noProof/>
        </w:rPr>
      </w:pPr>
    </w:p>
    <w:p w:rsidR="00612AAC" w:rsidRPr="003F0AF9" w:rsidRDefault="00612AAC" w:rsidP="00612AAC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F0AF9">
        <w:rPr>
          <w:rFonts w:ascii="Times New Roman" w:hAnsi="Times New Roman" w:cs="Times New Roman"/>
          <w:b/>
          <w:noProof/>
          <w:sz w:val="28"/>
          <w:szCs w:val="28"/>
        </w:rPr>
        <w:t>ПРИЈАВ</w:t>
      </w:r>
      <w:r w:rsidR="00F927AD" w:rsidRPr="003F0AF9">
        <w:rPr>
          <w:rFonts w:ascii="Times New Roman" w:hAnsi="Times New Roman" w:cs="Times New Roman"/>
          <w:b/>
          <w:noProof/>
          <w:sz w:val="28"/>
          <w:szCs w:val="28"/>
        </w:rPr>
        <w:t>А</w:t>
      </w:r>
    </w:p>
    <w:p w:rsidR="00612AAC" w:rsidRPr="003F0AF9" w:rsidRDefault="00612AAC" w:rsidP="00030EE3">
      <w:pPr>
        <w:spacing w:after="0" w:line="276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030EE3" w:rsidRPr="003F0AF9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3F0AF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1. </w:t>
      </w:r>
      <w:r w:rsidRPr="003F0AF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ЛИЧНИ ПОДАЦИ</w:t>
      </w:r>
      <w:r w:rsidRPr="003F0AF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ab/>
      </w:r>
    </w:p>
    <w:p w:rsidR="00030EE3" w:rsidRPr="003F0AF9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noProof/>
        </w:rPr>
      </w:pPr>
    </w:p>
    <w:tbl>
      <w:tblPr>
        <w:tblW w:w="4887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640"/>
        <w:gridCol w:w="3458"/>
        <w:gridCol w:w="6669"/>
      </w:tblGrid>
      <w:tr w:rsidR="00030EE3" w:rsidRPr="003F0AF9" w:rsidTr="00C51BE2">
        <w:trPr>
          <w:trHeight w:val="269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3F0AF9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noProof/>
                <w:spacing w:val="-2"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Cs/>
                <w:noProof/>
                <w:spacing w:val="-2"/>
                <w:sz w:val="24"/>
                <w:szCs w:val="24"/>
              </w:rPr>
              <w:t>1.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3F0AF9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noProof/>
                <w:spacing w:val="-2"/>
                <w:sz w:val="24"/>
                <w:szCs w:val="24"/>
              </w:rPr>
            </w:pPr>
            <w:r w:rsidRPr="003F0AF9">
              <w:rPr>
                <w:rFonts w:ascii="Times New Roman" w:eastAsia="Times New Roman" w:hAnsi="Times New Roman" w:cs="Times New Roman"/>
                <w:bCs/>
                <w:noProof/>
                <w:spacing w:val="-2"/>
                <w:sz w:val="24"/>
                <w:szCs w:val="24"/>
              </w:rPr>
              <w:t>Име и презиме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3F0AF9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30EE3" w:rsidRPr="003F0AF9" w:rsidTr="00C51BE2">
        <w:trPr>
          <w:trHeight w:val="231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3F0AF9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noProof/>
              </w:rPr>
            </w:pPr>
            <w:r w:rsidRPr="003F0AF9">
              <w:rPr>
                <w:rFonts w:ascii="Times New Roman" w:hAnsi="Times New Roman" w:cs="Times New Roman"/>
                <w:bCs/>
                <w:noProof/>
                <w:spacing w:val="-2"/>
                <w:sz w:val="24"/>
                <w:szCs w:val="24"/>
              </w:rPr>
              <w:t>2.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3F0AF9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3F0AF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Б</w:t>
            </w:r>
            <w:r w:rsidR="00675765" w:rsidRPr="003F0AF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рој</w:t>
            </w:r>
            <w:r w:rsidRPr="003F0AF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 личне карте 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3F0AF9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noProof/>
                <w:spacing w:val="-2"/>
                <w:sz w:val="24"/>
                <w:szCs w:val="24"/>
              </w:rPr>
            </w:pPr>
          </w:p>
        </w:tc>
      </w:tr>
      <w:tr w:rsidR="00030EE3" w:rsidRPr="003F0AF9" w:rsidTr="00C51BE2">
        <w:trPr>
          <w:trHeight w:val="193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3F0AF9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noProof/>
              </w:rPr>
            </w:pPr>
            <w:r w:rsidRPr="003F0AF9">
              <w:rPr>
                <w:rFonts w:ascii="Times New Roman" w:hAnsi="Times New Roman" w:cs="Times New Roman"/>
                <w:bCs/>
                <w:noProof/>
                <w:spacing w:val="-2"/>
                <w:sz w:val="24"/>
                <w:szCs w:val="24"/>
              </w:rPr>
              <w:t>3.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3F0AF9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Cs/>
                <w:noProof/>
                <w:spacing w:val="-2"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Cs/>
                <w:noProof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3F0AF9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023" w:rsidRPr="003F0AF9" w:rsidTr="00C51BE2">
        <w:trPr>
          <w:trHeight w:val="269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E6023" w:rsidRPr="003F0AF9" w:rsidRDefault="00AE602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Cs/>
                <w:noProof/>
                <w:spacing w:val="-2"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Cs/>
                <w:noProof/>
                <w:spacing w:val="-2"/>
                <w:sz w:val="24"/>
                <w:szCs w:val="24"/>
              </w:rPr>
              <w:t>4.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E6023" w:rsidRPr="003F0AF9" w:rsidRDefault="00AE602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noProof/>
                <w:spacing w:val="-2"/>
                <w:sz w:val="24"/>
                <w:szCs w:val="24"/>
              </w:rPr>
            </w:pPr>
            <w:r w:rsidRPr="003F0AF9">
              <w:rPr>
                <w:rFonts w:ascii="Times New Roman" w:eastAsia="Times New Roman" w:hAnsi="Times New Roman" w:cs="Times New Roman"/>
                <w:bCs/>
                <w:noProof/>
                <w:spacing w:val="-2"/>
                <w:sz w:val="24"/>
                <w:szCs w:val="24"/>
              </w:rPr>
              <w:t>Број парцеле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23" w:rsidRPr="003F0AF9" w:rsidRDefault="00AE602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noProof/>
                <w:spacing w:val="-2"/>
                <w:sz w:val="24"/>
                <w:szCs w:val="24"/>
              </w:rPr>
            </w:pPr>
          </w:p>
        </w:tc>
      </w:tr>
      <w:tr w:rsidR="00030EE3" w:rsidRPr="003F0AF9" w:rsidTr="00C51BE2">
        <w:trPr>
          <w:trHeight w:val="231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3F0AF9" w:rsidRDefault="00AE602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noProof/>
                <w:spacing w:val="-2"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Cs/>
                <w:noProof/>
                <w:spacing w:val="-2"/>
                <w:sz w:val="24"/>
                <w:szCs w:val="24"/>
              </w:rPr>
              <w:t>5.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3F0AF9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noProof/>
                <w:spacing w:val="-2"/>
                <w:sz w:val="24"/>
                <w:szCs w:val="24"/>
                <w:vertAlign w:val="baseline"/>
              </w:rPr>
            </w:pPr>
            <w:r w:rsidRPr="003F0AF9">
              <w:rPr>
                <w:rFonts w:ascii="Times New Roman" w:eastAsia="Times New Roman" w:hAnsi="Times New Roman" w:cs="Times New Roman"/>
                <w:bCs/>
                <w:noProof/>
                <w:spacing w:val="-2"/>
                <w:sz w:val="24"/>
                <w:szCs w:val="24"/>
              </w:rPr>
              <w:t>Број телефона</w:t>
            </w:r>
            <w:r w:rsidR="00A70556" w:rsidRPr="003F0AF9">
              <w:rPr>
                <w:rFonts w:ascii="Times New Roman" w:eastAsia="Times New Roman" w:hAnsi="Times New Roman" w:cs="Times New Roman"/>
                <w:bCs/>
                <w:noProof/>
                <w:spacing w:val="-2"/>
                <w:sz w:val="24"/>
                <w:szCs w:val="24"/>
              </w:rPr>
              <w:t xml:space="preserve"> </w:t>
            </w:r>
            <w:r w:rsidR="00775046" w:rsidRPr="003F0AF9">
              <w:rPr>
                <w:rFonts w:ascii="Times New Roman" w:eastAsia="Times New Roman" w:hAnsi="Times New Roman" w:cs="Times New Roman"/>
                <w:bCs/>
                <w:noProof/>
                <w:spacing w:val="-2"/>
                <w:sz w:val="24"/>
                <w:szCs w:val="24"/>
              </w:rPr>
              <w:t>фиксни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3F0AF9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noProof/>
                <w:spacing w:val="-2"/>
                <w:sz w:val="24"/>
                <w:szCs w:val="24"/>
              </w:rPr>
            </w:pPr>
          </w:p>
        </w:tc>
      </w:tr>
      <w:tr w:rsidR="00030EE3" w:rsidRPr="003F0AF9" w:rsidTr="00C51BE2">
        <w:trPr>
          <w:trHeight w:val="19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3F0AF9" w:rsidRDefault="00AE602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noProof/>
              </w:rPr>
            </w:pPr>
            <w:r w:rsidRPr="003F0AF9">
              <w:rPr>
                <w:rFonts w:ascii="Times New Roman" w:hAnsi="Times New Roman" w:cs="Times New Roman"/>
                <w:bCs/>
                <w:noProof/>
                <w:spacing w:val="-2"/>
                <w:sz w:val="24"/>
                <w:szCs w:val="24"/>
              </w:rPr>
              <w:t>6.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3F0AF9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3F0AF9">
              <w:rPr>
                <w:rFonts w:ascii="Times New Roman" w:eastAsia="Times New Roman" w:hAnsi="Times New Roman" w:cs="Times New Roman"/>
                <w:bCs/>
                <w:noProof/>
                <w:spacing w:val="-2"/>
                <w:sz w:val="24"/>
                <w:szCs w:val="24"/>
              </w:rPr>
              <w:t>Број телефона мобилни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3F0AF9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noProof/>
                <w:spacing w:val="-2"/>
                <w:sz w:val="24"/>
                <w:szCs w:val="24"/>
              </w:rPr>
            </w:pPr>
          </w:p>
        </w:tc>
      </w:tr>
    </w:tbl>
    <w:p w:rsidR="00916EC9" w:rsidRPr="003F0AF9" w:rsidRDefault="00916EC9" w:rsidP="00916EC9">
      <w:pP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675765" w:rsidRPr="003F0AF9" w:rsidRDefault="00030EE3" w:rsidP="00916EC9">
      <w:pP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3F0AF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2. </w:t>
      </w:r>
      <w:r w:rsidR="00675765" w:rsidRPr="003F0AF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МЕРА</w:t>
      </w:r>
      <w:r w:rsidR="00C51A4F" w:rsidRPr="003F0AF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/</w:t>
      </w:r>
      <w:r w:rsidR="0095725F" w:rsidRPr="003F0AF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ПАКЕТИ </w:t>
      </w:r>
      <w:r w:rsidR="00C51A4F" w:rsidRPr="003F0AF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МЕР</w:t>
      </w:r>
      <w:r w:rsidR="0095725F" w:rsidRPr="003F0AF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А</w:t>
      </w:r>
      <w:r w:rsidR="00675765" w:rsidRPr="003F0AF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ЗА КОЈ</w:t>
      </w:r>
      <w:r w:rsidR="00C51A4F" w:rsidRPr="003F0AF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Е</w:t>
      </w:r>
      <w:r w:rsidR="00675765" w:rsidRPr="003F0AF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СЕ ПРИЈАВЉУЈЕТЕ </w:t>
      </w:r>
    </w:p>
    <w:p w:rsidR="002F7814" w:rsidRPr="003F0AF9" w:rsidRDefault="00B6461F" w:rsidP="00AE6023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F0AF9">
        <w:rPr>
          <w:rFonts w:ascii="Times New Roman" w:eastAsia="Times New Roman" w:hAnsi="Times New Roman" w:cs="Times New Roman"/>
          <w:noProof/>
          <w:sz w:val="24"/>
          <w:szCs w:val="24"/>
        </w:rPr>
        <w:t>Крајњи корисници</w:t>
      </w:r>
      <w:r w:rsidR="002F7814" w:rsidRPr="003F0AF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имају могућност да се пријаве за примену </w:t>
      </w:r>
      <w:r w:rsidR="00536FD8" w:rsidRPr="003F0AF9">
        <w:rPr>
          <w:rFonts w:ascii="Times New Roman" w:eastAsia="Times New Roman" w:hAnsi="Times New Roman" w:cs="Times New Roman"/>
          <w:noProof/>
          <w:sz w:val="24"/>
          <w:szCs w:val="24"/>
        </w:rPr>
        <w:t>максимално две</w:t>
      </w:r>
      <w:r w:rsidR="002F7814" w:rsidRPr="003F0AF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536FD8" w:rsidRPr="003F0AF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појединачне </w:t>
      </w:r>
      <w:r w:rsidR="002F7814" w:rsidRPr="003F0AF9">
        <w:rPr>
          <w:rFonts w:ascii="Times New Roman" w:eastAsia="Times New Roman" w:hAnsi="Times New Roman" w:cs="Times New Roman"/>
          <w:noProof/>
          <w:sz w:val="24"/>
          <w:szCs w:val="24"/>
        </w:rPr>
        <w:t>мер</w:t>
      </w:r>
      <w:r w:rsidR="001232D4" w:rsidRPr="003F0AF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e </w:t>
      </w:r>
      <w:r w:rsidR="002F7814" w:rsidRPr="003F0AF9">
        <w:rPr>
          <w:rFonts w:ascii="Times New Roman" w:eastAsia="Times New Roman" w:hAnsi="Times New Roman" w:cs="Times New Roman"/>
          <w:noProof/>
          <w:sz w:val="24"/>
          <w:szCs w:val="24"/>
        </w:rPr>
        <w:t>енергетске санације или за један од пакета мера.</w:t>
      </w:r>
      <w:r w:rsidR="00C041E1" w:rsidRPr="003F0AF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bookmarkStart w:id="0" w:name="_Hlk145668329"/>
      <w:r w:rsidR="00C041E1" w:rsidRPr="003F0AF9">
        <w:rPr>
          <w:rFonts w:ascii="Times New Roman" w:eastAsia="Times New Roman" w:hAnsi="Times New Roman" w:cs="Times New Roman"/>
          <w:noProof/>
          <w:sz w:val="24"/>
          <w:szCs w:val="24"/>
        </w:rPr>
        <w:t>Мере под тач. 7) и 10) се не убрајају у појединачне мере јер нису предвиђене за самосталну примену.</w:t>
      </w:r>
      <w:bookmarkEnd w:id="0"/>
    </w:p>
    <w:p w:rsidR="006B7E3B" w:rsidRPr="003F0AF9" w:rsidRDefault="006B7E3B" w:rsidP="00AE6023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F7814" w:rsidRPr="003F0AF9" w:rsidRDefault="002F7814" w:rsidP="002F7814">
      <w:pPr>
        <w:ind w:firstLine="72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3F0AF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2.1. ПОЈЕДИНАЧНА МЕРА ЗА КОЈУ СЕ ПРИЈАВЉУЈЕТЕ </w:t>
      </w:r>
    </w:p>
    <w:p w:rsidR="006E0396" w:rsidRPr="003F0AF9" w:rsidRDefault="006E0396" w:rsidP="00AE6023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F0AF9">
        <w:rPr>
          <w:rFonts w:ascii="Times New Roman" w:eastAsia="Times New Roman" w:hAnsi="Times New Roman" w:cs="Times New Roman"/>
          <w:noProof/>
          <w:sz w:val="24"/>
          <w:szCs w:val="24"/>
        </w:rPr>
        <w:t>Удео бесповратних средстава за примену појединачне мере</w:t>
      </w:r>
      <w:r w:rsidR="00536FD8" w:rsidRPr="003F0AF9">
        <w:rPr>
          <w:rFonts w:ascii="Times New Roman" w:eastAsia="Times New Roman" w:hAnsi="Times New Roman" w:cs="Times New Roman"/>
          <w:noProof/>
          <w:sz w:val="24"/>
          <w:szCs w:val="24"/>
        </w:rPr>
        <w:t>/мера</w:t>
      </w:r>
      <w:r w:rsidRPr="003F0AF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износи највише 50% од укупне вредности инвестиције. </w:t>
      </w:r>
    </w:p>
    <w:p w:rsidR="00536FD8" w:rsidRDefault="00536FD8" w:rsidP="00AE6023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F0AF9">
        <w:rPr>
          <w:rFonts w:ascii="Times New Roman" w:eastAsia="Times New Roman" w:hAnsi="Times New Roman" w:cs="Times New Roman"/>
          <w:noProof/>
          <w:sz w:val="24"/>
          <w:szCs w:val="24"/>
        </w:rPr>
        <w:t>Крајњи корисник који стануј</w:t>
      </w:r>
      <w:r w:rsidR="00AE6023" w:rsidRPr="003F0AF9">
        <w:rPr>
          <w:rFonts w:ascii="Times New Roman" w:eastAsia="Times New Roman" w:hAnsi="Times New Roman" w:cs="Times New Roman"/>
          <w:noProof/>
          <w:sz w:val="24"/>
          <w:szCs w:val="24"/>
        </w:rPr>
        <w:t>е</w:t>
      </w:r>
      <w:r w:rsidRPr="003F0AF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у породично</w:t>
      </w:r>
      <w:r w:rsidR="00C5235D" w:rsidRPr="003F0AF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ј кући има право да се пријави </w:t>
      </w:r>
      <w:r w:rsidRPr="003F0AF9">
        <w:rPr>
          <w:rFonts w:ascii="Times New Roman" w:eastAsia="Times New Roman" w:hAnsi="Times New Roman" w:cs="Times New Roman"/>
          <w:noProof/>
          <w:sz w:val="24"/>
          <w:szCs w:val="24"/>
        </w:rPr>
        <w:t>за максимално две појединачне мере из тач. 1)-6), 8) и 9) из одељка I. Јавног позива.</w:t>
      </w:r>
      <w:r w:rsidR="001232D4" w:rsidRPr="003F0AF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Уз једну од мера под тач. 4) или 5) или 6) за коју се пријави, крајњи корисник има право да се пријави додатно и за меру 7).</w:t>
      </w:r>
    </w:p>
    <w:p w:rsidR="00A54C08" w:rsidRPr="00D36390" w:rsidRDefault="00A54C08" w:rsidP="00D36390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  <w:r w:rsidRPr="003F0AF9">
        <w:rPr>
          <w:rFonts w:ascii="Times New Roman" w:eastAsia="Times New Roman" w:hAnsi="Times New Roman" w:cs="Times New Roman"/>
          <w:noProof/>
          <w:sz w:val="24"/>
          <w:szCs w:val="24"/>
        </w:rPr>
        <w:t>Уз једну од мера под тач. 1)-6) или 8) коју заокружи крајњи корисник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у обавези је да </w:t>
      </w:r>
      <w:r w:rsidRPr="003F0AF9">
        <w:rPr>
          <w:rFonts w:ascii="Times New Roman" w:eastAsia="Times New Roman" w:hAnsi="Times New Roman" w:cs="Times New Roman"/>
          <w:noProof/>
          <w:sz w:val="24"/>
          <w:szCs w:val="24"/>
        </w:rPr>
        <w:t>заокружи и меру 10) ако је то предвиђено у Прилогу 4.</w:t>
      </w:r>
      <w:r w:rsidR="00D3639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D36390">
        <w:rPr>
          <w:rFonts w:ascii="Times New Roman" w:eastAsia="Times New Roman" w:hAnsi="Times New Roman" w:cs="Times New Roman"/>
          <w:noProof/>
          <w:sz w:val="24"/>
          <w:szCs w:val="24"/>
          <w:lang/>
        </w:rPr>
        <w:t>односно уколико већ поседује израђену техничку документацију исту приложи уз пријаву.</w:t>
      </w:r>
    </w:p>
    <w:p w:rsidR="002F7814" w:rsidRPr="003F0AF9" w:rsidRDefault="00536FD8" w:rsidP="00AE6023">
      <w:pPr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</w:pPr>
      <w:r w:rsidRPr="003F0AF9">
        <w:rPr>
          <w:rFonts w:ascii="Times New Roman" w:eastAsia="Times New Roman" w:hAnsi="Times New Roman" w:cs="Times New Roman"/>
          <w:noProof/>
          <w:sz w:val="24"/>
          <w:szCs w:val="24"/>
        </w:rPr>
        <w:t>Крајњи корисник који стануј</w:t>
      </w:r>
      <w:r w:rsidR="00AE6023" w:rsidRPr="003F0AF9">
        <w:rPr>
          <w:rFonts w:ascii="Times New Roman" w:eastAsia="Times New Roman" w:hAnsi="Times New Roman" w:cs="Times New Roman"/>
          <w:noProof/>
          <w:sz w:val="24"/>
          <w:szCs w:val="24"/>
        </w:rPr>
        <w:t>е</w:t>
      </w:r>
      <w:r w:rsidRPr="003F0AF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у стану има право да се пријави за мер</w:t>
      </w:r>
      <w:r w:rsidR="00AE6023" w:rsidRPr="003F0AF9">
        <w:rPr>
          <w:rFonts w:ascii="Times New Roman" w:eastAsia="Times New Roman" w:hAnsi="Times New Roman" w:cs="Times New Roman"/>
          <w:noProof/>
          <w:sz w:val="24"/>
          <w:szCs w:val="24"/>
        </w:rPr>
        <w:t>у</w:t>
      </w:r>
      <w:r w:rsidRPr="003F0AF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из тач. 1), одељка I. Јавног позива.</w:t>
      </w:r>
      <w:r w:rsidR="00AE6023" w:rsidRPr="003F0AF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5C12AC" w:rsidRPr="003F0AF9" w:rsidRDefault="005C12AC" w:rsidP="00AE6023">
      <w:pPr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3F0AF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Табела 1.</w:t>
      </w:r>
      <w:r w:rsidRPr="003F0AF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Списак појединачних мера енергетске санације</w:t>
      </w:r>
      <w:r w:rsidR="00FA0DD0" w:rsidRPr="003F0AF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(заокружити редни број изабране мере/мера)</w:t>
      </w:r>
    </w:p>
    <w:tbl>
      <w:tblPr>
        <w:tblStyle w:val="TableGrid"/>
        <w:tblW w:w="10915" w:type="dxa"/>
        <w:tblInd w:w="108" w:type="dxa"/>
        <w:tblLook w:val="04A0"/>
      </w:tblPr>
      <w:tblGrid>
        <w:gridCol w:w="744"/>
        <w:gridCol w:w="10171"/>
      </w:tblGrid>
      <w:tr w:rsidR="00675765" w:rsidRPr="003F0AF9" w:rsidTr="006B7E3B">
        <w:tc>
          <w:tcPr>
            <w:tcW w:w="744" w:type="dxa"/>
            <w:shd w:val="clear" w:color="auto" w:fill="E7E6E6" w:themeFill="background2"/>
            <w:vAlign w:val="center"/>
          </w:tcPr>
          <w:p w:rsidR="00675765" w:rsidRPr="003F0AF9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="00675765"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)</w:t>
            </w:r>
          </w:p>
        </w:tc>
        <w:tc>
          <w:tcPr>
            <w:tcW w:w="10171" w:type="dxa"/>
          </w:tcPr>
          <w:p w:rsidR="00675765" w:rsidRPr="003F0AF9" w:rsidRDefault="00C86291" w:rsidP="00AE6023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ЗА ПОРОДИЧНЕ КУЋЕ И СТАНОВЕ</w:t>
            </w:r>
          </w:p>
        </w:tc>
      </w:tr>
      <w:tr w:rsidR="00675765" w:rsidRPr="003F0AF9" w:rsidTr="006B7E3B">
        <w:tc>
          <w:tcPr>
            <w:tcW w:w="744" w:type="dxa"/>
            <w:shd w:val="clear" w:color="auto" w:fill="E7E6E6" w:themeFill="background2"/>
            <w:vAlign w:val="center"/>
          </w:tcPr>
          <w:p w:rsidR="00675765" w:rsidRPr="003F0AF9" w:rsidRDefault="00A00A87" w:rsidP="0067576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="00675765" w:rsidRPr="003F0AF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)</w:t>
            </w:r>
          </w:p>
        </w:tc>
        <w:tc>
          <w:tcPr>
            <w:tcW w:w="10171" w:type="dxa"/>
          </w:tcPr>
          <w:p w:rsidR="00675765" w:rsidRPr="003F0AF9" w:rsidRDefault="00C86291" w:rsidP="00AE602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 за ПОРОДИЧНЕ КУЋЕ</w:t>
            </w:r>
          </w:p>
        </w:tc>
      </w:tr>
      <w:tr w:rsidR="00675765" w:rsidRPr="003F0AF9" w:rsidTr="006B7E3B">
        <w:tc>
          <w:tcPr>
            <w:tcW w:w="744" w:type="dxa"/>
            <w:shd w:val="clear" w:color="auto" w:fill="E7E6E6" w:themeFill="background2"/>
            <w:vAlign w:val="center"/>
          </w:tcPr>
          <w:p w:rsidR="00675765" w:rsidRPr="003F0AF9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="00675765"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)</w:t>
            </w:r>
          </w:p>
        </w:tc>
        <w:tc>
          <w:tcPr>
            <w:tcW w:w="10171" w:type="dxa"/>
          </w:tcPr>
          <w:p w:rsidR="00675765" w:rsidRPr="003F0AF9" w:rsidRDefault="00C86291" w:rsidP="00AE6023"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F0AF9">
              <w:rPr>
                <w:rStyle w:val="markedcontent"/>
                <w:rFonts w:ascii="Times New Roman" w:hAnsi="Times New Roman" w:cs="Times New Roman"/>
                <w:noProof/>
                <w:sz w:val="24"/>
                <w:szCs w:val="24"/>
              </w:rPr>
              <w:t>постављање и набавка материјала за термичку изолацију таванице и испод кровног покривача ЗА ПОРОДИЧНЕ КУЋЕ</w:t>
            </w:r>
          </w:p>
        </w:tc>
      </w:tr>
      <w:tr w:rsidR="00675765" w:rsidRPr="003F0AF9" w:rsidTr="00E46A5C">
        <w:trPr>
          <w:trHeight w:val="597"/>
        </w:trPr>
        <w:tc>
          <w:tcPr>
            <w:tcW w:w="744" w:type="dxa"/>
            <w:shd w:val="clear" w:color="auto" w:fill="E7E6E6" w:themeFill="background2"/>
            <w:vAlign w:val="center"/>
          </w:tcPr>
          <w:p w:rsidR="00675765" w:rsidRPr="003F0AF9" w:rsidRDefault="00A00A87" w:rsidP="0067576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  <w:r w:rsidR="00675765" w:rsidRPr="003F0AF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)</w:t>
            </w:r>
          </w:p>
        </w:tc>
        <w:tc>
          <w:tcPr>
            <w:tcW w:w="10171" w:type="dxa"/>
          </w:tcPr>
          <w:p w:rsidR="00675765" w:rsidRPr="003F0AF9" w:rsidRDefault="009453DF" w:rsidP="00AE602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замена постојећег грејача простора на чврсто гориво, течно гориво или електричну енергију (котао или пећ) ефикаснијим котлом на</w:t>
            </w:r>
            <w:r w:rsidR="00406587"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природни </w:t>
            </w:r>
            <w:r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гас</w:t>
            </w:r>
            <w:r w:rsidR="0095725F"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="00C86291" w:rsidRPr="003F0AF9">
              <w:rPr>
                <w:rStyle w:val="markedcontent"/>
                <w:rFonts w:ascii="Times New Roman" w:hAnsi="Times New Roman" w:cs="Times New Roman"/>
                <w:noProof/>
                <w:sz w:val="24"/>
                <w:szCs w:val="24"/>
              </w:rPr>
              <w:t>за ПОРОДИЧНЕ КУЋЕ</w:t>
            </w:r>
            <w:r w:rsidR="00536FD8" w:rsidRPr="003F0AF9">
              <w:rPr>
                <w:rStyle w:val="markedcontent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C86291" w:rsidRPr="003F0AF9" w:rsidTr="006B7E3B">
        <w:tc>
          <w:tcPr>
            <w:tcW w:w="744" w:type="dxa"/>
            <w:shd w:val="clear" w:color="auto" w:fill="E7E6E6" w:themeFill="background2"/>
            <w:vAlign w:val="center"/>
          </w:tcPr>
          <w:p w:rsidR="00C86291" w:rsidRPr="003F0AF9" w:rsidRDefault="00C86291" w:rsidP="0067576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5)</w:t>
            </w:r>
          </w:p>
        </w:tc>
        <w:tc>
          <w:tcPr>
            <w:tcW w:w="10171" w:type="dxa"/>
          </w:tcPr>
          <w:p w:rsidR="00C86291" w:rsidRPr="003F0AF9" w:rsidRDefault="009453DF" w:rsidP="00AE6023">
            <w:pPr>
              <w:jc w:val="both"/>
              <w:rPr>
                <w:rStyle w:val="markedcontent"/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замена постојећег грејача простора на чврсто гориво, течно гориво или електричну енергију (котао или пећ) ефикаснијим котлом на биомасу</w:t>
            </w:r>
            <w:r w:rsidR="0095725F"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="00C86291" w:rsidRPr="003F0AF9">
              <w:rPr>
                <w:rStyle w:val="markedcontent"/>
                <w:rFonts w:ascii="Times New Roman" w:hAnsi="Times New Roman" w:cs="Times New Roman"/>
                <w:noProof/>
                <w:sz w:val="24"/>
                <w:szCs w:val="24"/>
              </w:rPr>
              <w:t>ЗА ПОРОДИЧНЕ КУЋЕ</w:t>
            </w:r>
          </w:p>
        </w:tc>
      </w:tr>
      <w:tr w:rsidR="0095725F" w:rsidRPr="003F0AF9" w:rsidTr="006B7E3B">
        <w:tc>
          <w:tcPr>
            <w:tcW w:w="744" w:type="dxa"/>
            <w:shd w:val="clear" w:color="auto" w:fill="E7E6E6" w:themeFill="background2"/>
            <w:vAlign w:val="center"/>
          </w:tcPr>
          <w:p w:rsidR="0095725F" w:rsidRPr="003F0AF9" w:rsidRDefault="0095725F" w:rsidP="0067576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6)</w:t>
            </w:r>
          </w:p>
        </w:tc>
        <w:tc>
          <w:tcPr>
            <w:tcW w:w="10171" w:type="dxa"/>
          </w:tcPr>
          <w:p w:rsidR="0095725F" w:rsidRPr="003F0AF9" w:rsidRDefault="0095725F" w:rsidP="00AE602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уградња топлотних пумпи</w:t>
            </w:r>
            <w:r w:rsidRPr="003F0AF9">
              <w:rPr>
                <w:rStyle w:val="markedcontent"/>
                <w:rFonts w:ascii="Times New Roman" w:hAnsi="Times New Roman" w:cs="Times New Roman"/>
                <w:noProof/>
                <w:sz w:val="24"/>
                <w:szCs w:val="24"/>
              </w:rPr>
              <w:t xml:space="preserve"> ЗА ПОРОДИЧНЕ КУЋЕ </w:t>
            </w:r>
          </w:p>
        </w:tc>
      </w:tr>
      <w:tr w:rsidR="00675765" w:rsidRPr="003F0AF9" w:rsidTr="006B7E3B">
        <w:tc>
          <w:tcPr>
            <w:tcW w:w="744" w:type="dxa"/>
            <w:shd w:val="clear" w:color="auto" w:fill="E7E6E6" w:themeFill="background2"/>
            <w:vAlign w:val="center"/>
          </w:tcPr>
          <w:p w:rsidR="00675765" w:rsidRPr="003F0AF9" w:rsidRDefault="0095725F" w:rsidP="0067576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7)</w:t>
            </w:r>
            <w:r w:rsidR="00186AF8" w:rsidRPr="003F0AF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*</w:t>
            </w:r>
          </w:p>
        </w:tc>
        <w:tc>
          <w:tcPr>
            <w:tcW w:w="10171" w:type="dxa"/>
          </w:tcPr>
          <w:p w:rsidR="00675765" w:rsidRPr="003F0AF9" w:rsidRDefault="00C86291" w:rsidP="00AE6023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F0AF9">
              <w:rPr>
                <w:rStyle w:val="markedcontent"/>
                <w:rFonts w:ascii="Times New Roman" w:hAnsi="Times New Roman" w:cs="Times New Roman"/>
                <w:noProof/>
                <w:sz w:val="24"/>
                <w:szCs w:val="24"/>
              </w:rPr>
              <w:t>замена постојеће или уградња нове цевне мреже, грејних тела и пратећег прибора ЗА ПОРОДИЧНЕ КУЋЕ</w:t>
            </w:r>
          </w:p>
        </w:tc>
      </w:tr>
      <w:tr w:rsidR="00A00A87" w:rsidRPr="003F0AF9" w:rsidTr="006B7E3B">
        <w:tc>
          <w:tcPr>
            <w:tcW w:w="744" w:type="dxa"/>
            <w:shd w:val="clear" w:color="auto" w:fill="E7E6E6" w:themeFill="background2"/>
            <w:vAlign w:val="center"/>
          </w:tcPr>
          <w:p w:rsidR="00A00A87" w:rsidRPr="003F0AF9" w:rsidDel="00A00A87" w:rsidRDefault="0095725F" w:rsidP="0067576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</w:t>
            </w:r>
            <w:r w:rsidR="00A00A87" w:rsidRPr="003F0AF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)</w:t>
            </w:r>
          </w:p>
        </w:tc>
        <w:tc>
          <w:tcPr>
            <w:tcW w:w="10171" w:type="dxa"/>
          </w:tcPr>
          <w:p w:rsidR="00A00A87" w:rsidRPr="003F0AF9" w:rsidRDefault="0095725F" w:rsidP="00AE6023">
            <w:pPr>
              <w:jc w:val="both"/>
              <w:rPr>
                <w:rStyle w:val="markedcontent"/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уградња соларних колектора у инсталацију за централну припрему потрошне топле воде</w:t>
            </w:r>
            <w:r w:rsidRPr="003F0AF9">
              <w:rPr>
                <w:rStyle w:val="markedcontent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86291" w:rsidRPr="003F0AF9">
              <w:rPr>
                <w:rStyle w:val="markedcontent"/>
                <w:rFonts w:ascii="Times New Roman" w:hAnsi="Times New Roman" w:cs="Times New Roman"/>
                <w:noProof/>
                <w:sz w:val="24"/>
                <w:szCs w:val="24"/>
              </w:rPr>
              <w:t>ЗА ПОРОДИЧНЕ КУЋЕ</w:t>
            </w:r>
          </w:p>
        </w:tc>
      </w:tr>
      <w:tr w:rsidR="00A00A87" w:rsidRPr="003F0AF9" w:rsidTr="006B7E3B">
        <w:tc>
          <w:tcPr>
            <w:tcW w:w="744" w:type="dxa"/>
            <w:shd w:val="clear" w:color="auto" w:fill="E7E6E6" w:themeFill="background2"/>
            <w:vAlign w:val="center"/>
          </w:tcPr>
          <w:p w:rsidR="00A00A87" w:rsidRPr="003F0AF9" w:rsidRDefault="0095725F" w:rsidP="0067576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</w:t>
            </w:r>
            <w:r w:rsidR="00A00A87" w:rsidRPr="003F0AF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)</w:t>
            </w:r>
          </w:p>
        </w:tc>
        <w:tc>
          <w:tcPr>
            <w:tcW w:w="10171" w:type="dxa"/>
          </w:tcPr>
          <w:p w:rsidR="00A00A87" w:rsidRPr="003F0AF9" w:rsidRDefault="0095725F" w:rsidP="00AE6023">
            <w:pPr>
              <w:jc w:val="both"/>
              <w:rPr>
                <w:rStyle w:val="markedcontent"/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уградња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 Снага соларних панела не може бити већа од одобрене снаге мерног места, која је наведена у рачуну за утрошену електричну енергију, а  максимално до и једнако 10,8 kW</w:t>
            </w:r>
            <w:r w:rsidRPr="003F0AF9">
              <w:rPr>
                <w:rStyle w:val="markedcontent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86291" w:rsidRPr="003F0AF9">
              <w:rPr>
                <w:rStyle w:val="markedcontent"/>
                <w:rFonts w:ascii="Times New Roman" w:hAnsi="Times New Roman" w:cs="Times New Roman"/>
                <w:noProof/>
                <w:sz w:val="24"/>
                <w:szCs w:val="24"/>
              </w:rPr>
              <w:t>ЗА ПОРОДИЧНЕ КУЋЕ</w:t>
            </w:r>
          </w:p>
        </w:tc>
      </w:tr>
      <w:tr w:rsidR="00186AF8" w:rsidRPr="003F0AF9" w:rsidTr="006B7E3B">
        <w:tc>
          <w:tcPr>
            <w:tcW w:w="744" w:type="dxa"/>
            <w:shd w:val="clear" w:color="auto" w:fill="E7E6E6" w:themeFill="background2"/>
            <w:vAlign w:val="center"/>
          </w:tcPr>
          <w:p w:rsidR="00186AF8" w:rsidRPr="003F0AF9" w:rsidRDefault="00186AF8" w:rsidP="0067576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6463E6" w:rsidRPr="003F0AF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 w:rsidRPr="003F0AF9">
              <w:rPr>
                <w:b/>
                <w:noProof/>
              </w:rPr>
              <w:t>)*</w:t>
            </w:r>
            <w:r w:rsidR="000B3E12" w:rsidRPr="003F0AF9">
              <w:rPr>
                <w:b/>
                <w:noProof/>
              </w:rPr>
              <w:t>*</w:t>
            </w:r>
          </w:p>
        </w:tc>
        <w:tc>
          <w:tcPr>
            <w:tcW w:w="10171" w:type="dxa"/>
          </w:tcPr>
          <w:p w:rsidR="00186AF8" w:rsidRPr="003F0AF9" w:rsidRDefault="00186AF8" w:rsidP="00AE602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Израда техничке документације у складу са Прилогом </w:t>
            </w:r>
            <w:r w:rsidR="00CC1612"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</w:tr>
    </w:tbl>
    <w:p w:rsidR="000B3E12" w:rsidRPr="003F0AF9" w:rsidRDefault="000B3E12" w:rsidP="00C86291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C86291" w:rsidRPr="003F0AF9" w:rsidRDefault="00C86291" w:rsidP="00C86291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3F0AF9">
        <w:rPr>
          <w:rFonts w:ascii="Times New Roman" w:eastAsia="Times New Roman" w:hAnsi="Times New Roman" w:cs="Times New Roman"/>
          <w:noProof/>
          <w:sz w:val="20"/>
          <w:szCs w:val="20"/>
        </w:rPr>
        <w:t xml:space="preserve">*За  меру из тачке </w:t>
      </w:r>
      <w:r w:rsidR="00186AF8" w:rsidRPr="003F0AF9">
        <w:rPr>
          <w:rFonts w:ascii="Times New Roman" w:eastAsia="Times New Roman" w:hAnsi="Times New Roman" w:cs="Times New Roman"/>
          <w:noProof/>
          <w:sz w:val="20"/>
          <w:szCs w:val="20"/>
        </w:rPr>
        <w:t>7</w:t>
      </w:r>
      <w:r w:rsidRPr="003F0AF9">
        <w:rPr>
          <w:rFonts w:ascii="Times New Roman" w:eastAsia="Times New Roman" w:hAnsi="Times New Roman" w:cs="Times New Roman"/>
          <w:noProof/>
          <w:sz w:val="20"/>
          <w:szCs w:val="20"/>
        </w:rPr>
        <w:t xml:space="preserve">) се може конкурисати </w:t>
      </w:r>
      <w:r w:rsidRPr="003F0AF9">
        <w:rPr>
          <w:rFonts w:ascii="Times New Roman" w:eastAsia="Times New Roman" w:hAnsi="Times New Roman" w:cs="Times New Roman"/>
          <w:bCs/>
          <w:noProof/>
          <w:sz w:val="20"/>
          <w:szCs w:val="20"/>
        </w:rPr>
        <w:t>и</w:t>
      </w:r>
      <w:r w:rsidR="000B3E12" w:rsidRPr="003F0AF9">
        <w:rPr>
          <w:rFonts w:ascii="Times New Roman" w:eastAsia="Times New Roman" w:hAnsi="Times New Roman" w:cs="Times New Roman"/>
          <w:bCs/>
          <w:noProof/>
          <w:sz w:val="20"/>
          <w:szCs w:val="20"/>
        </w:rPr>
        <w:t>скључиво</w:t>
      </w:r>
      <w:r w:rsidRPr="003F0AF9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заједно са </w:t>
      </w:r>
      <w:r w:rsidR="000B3E12" w:rsidRPr="003F0AF9">
        <w:rPr>
          <w:rFonts w:ascii="Times New Roman" w:eastAsia="Times New Roman" w:hAnsi="Times New Roman" w:cs="Times New Roman"/>
          <w:noProof/>
          <w:sz w:val="20"/>
          <w:szCs w:val="20"/>
        </w:rPr>
        <w:t xml:space="preserve">неком од појединачних мера под тачком 4) или 5) или 6) или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мера. </w:t>
      </w:r>
    </w:p>
    <w:p w:rsidR="00C51A4F" w:rsidRPr="003F0AF9" w:rsidRDefault="00C86291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3F0AF9">
        <w:rPr>
          <w:rFonts w:ascii="Times New Roman" w:eastAsia="Times New Roman" w:hAnsi="Times New Roman" w:cs="Times New Roman"/>
          <w:noProof/>
          <w:sz w:val="20"/>
          <w:szCs w:val="20"/>
        </w:rPr>
        <w:t>*</w:t>
      </w:r>
      <w:r w:rsidR="00C51A4F" w:rsidRPr="003F0AF9">
        <w:rPr>
          <w:rFonts w:ascii="Times New Roman" w:eastAsia="Times New Roman" w:hAnsi="Times New Roman" w:cs="Times New Roman"/>
          <w:noProof/>
          <w:sz w:val="20"/>
          <w:szCs w:val="20"/>
        </w:rPr>
        <w:t xml:space="preserve">*За меру из тачке </w:t>
      </w:r>
      <w:r w:rsidR="000B3E12" w:rsidRPr="003F0AF9">
        <w:rPr>
          <w:rFonts w:ascii="Times New Roman" w:eastAsia="Times New Roman" w:hAnsi="Times New Roman" w:cs="Times New Roman"/>
          <w:noProof/>
          <w:sz w:val="20"/>
          <w:szCs w:val="20"/>
        </w:rPr>
        <w:t>10</w:t>
      </w:r>
      <w:r w:rsidR="00C51A4F" w:rsidRPr="003F0AF9">
        <w:rPr>
          <w:rFonts w:ascii="Times New Roman" w:eastAsia="Times New Roman" w:hAnsi="Times New Roman" w:cs="Times New Roman"/>
          <w:noProof/>
          <w:sz w:val="20"/>
          <w:szCs w:val="20"/>
        </w:rPr>
        <w:t xml:space="preserve">) се може конкурисати само заједно са </w:t>
      </w:r>
      <w:r w:rsidR="000B3E12" w:rsidRPr="003F0AF9">
        <w:rPr>
          <w:rFonts w:ascii="Times New Roman" w:eastAsia="Times New Roman" w:hAnsi="Times New Roman" w:cs="Times New Roman"/>
          <w:noProof/>
          <w:sz w:val="20"/>
          <w:szCs w:val="20"/>
        </w:rPr>
        <w:t xml:space="preserve">неком од појединачних мера под тач. 1)-6) или тачком 8) и </w:t>
      </w:r>
      <w:r w:rsidR="00C5235D" w:rsidRPr="003F0AF9">
        <w:rPr>
          <w:rFonts w:ascii="Times New Roman" w:eastAsia="Times New Roman" w:hAnsi="Times New Roman" w:cs="Times New Roman"/>
          <w:noProof/>
          <w:sz w:val="20"/>
          <w:szCs w:val="20"/>
        </w:rPr>
        <w:t xml:space="preserve">9) </w:t>
      </w:r>
      <w:r w:rsidR="000B3E12" w:rsidRPr="003F0AF9">
        <w:rPr>
          <w:rFonts w:ascii="Times New Roman" w:eastAsia="Times New Roman" w:hAnsi="Times New Roman" w:cs="Times New Roman"/>
          <w:noProof/>
          <w:sz w:val="20"/>
          <w:szCs w:val="20"/>
        </w:rPr>
        <w:t xml:space="preserve">у оквиру пакета мера, под условом да је у складу са Прилогом </w:t>
      </w:r>
      <w:r w:rsidR="00C5235D" w:rsidRPr="003F0AF9">
        <w:rPr>
          <w:rFonts w:ascii="Times New Roman" w:eastAsia="Times New Roman" w:hAnsi="Times New Roman" w:cs="Times New Roman"/>
          <w:noProof/>
          <w:sz w:val="20"/>
          <w:szCs w:val="20"/>
        </w:rPr>
        <w:t>4</w:t>
      </w:r>
      <w:r w:rsidR="000B3E12" w:rsidRPr="003F0AF9">
        <w:rPr>
          <w:rFonts w:ascii="Times New Roman" w:eastAsia="Times New Roman" w:hAnsi="Times New Roman" w:cs="Times New Roman"/>
          <w:noProof/>
          <w:sz w:val="20"/>
          <w:szCs w:val="20"/>
        </w:rPr>
        <w:t>. неопходна израда техничке документације ради издавања акта којим се одобрава извођење радова.</w:t>
      </w:r>
      <w:r w:rsidR="000B3E12" w:rsidRPr="003F0AF9">
        <w:rPr>
          <w:noProof/>
        </w:rPr>
        <w:t xml:space="preserve"> </w:t>
      </w:r>
      <w:r w:rsidR="00D84402" w:rsidRPr="003F0AF9">
        <w:rPr>
          <w:rFonts w:ascii="Times New Roman" w:eastAsia="Times New Roman" w:hAnsi="Times New Roman" w:cs="Times New Roman"/>
          <w:noProof/>
          <w:sz w:val="20"/>
          <w:szCs w:val="20"/>
        </w:rPr>
        <w:t xml:space="preserve">Мера ће се суфинансирати са уделом до 50% бесповратних средстава ако се примењује са неком од наведених појединачних мера. </w:t>
      </w:r>
    </w:p>
    <w:p w:rsidR="00EE2ACD" w:rsidRPr="003F0AF9" w:rsidRDefault="00EE2ACD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496203" w:rsidRPr="003F0AF9" w:rsidRDefault="00496203" w:rsidP="00496203">
      <w:pPr>
        <w:ind w:firstLine="72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3F0AF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2.2. ПАКЕТ МЕРА ЗА КОЈИ СЕ ПРИЈАВЉУЈЕТЕ </w:t>
      </w:r>
    </w:p>
    <w:p w:rsidR="00496203" w:rsidRPr="003F0AF9" w:rsidRDefault="006463E6" w:rsidP="00496203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F0AF9">
        <w:rPr>
          <w:rFonts w:ascii="Times New Roman" w:eastAsia="Times New Roman" w:hAnsi="Times New Roman" w:cs="Times New Roman"/>
          <w:noProof/>
          <w:sz w:val="24"/>
          <w:szCs w:val="24"/>
        </w:rPr>
        <w:t>Крајњи корисници</w:t>
      </w:r>
      <w:r w:rsidR="001232D4" w:rsidRPr="003F0AF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који станују у породичним кућама</w:t>
      </w:r>
      <w:r w:rsidR="00496203" w:rsidRPr="003F0AF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имају </w:t>
      </w:r>
      <w:r w:rsidR="001232D4" w:rsidRPr="003F0AF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право </w:t>
      </w:r>
      <w:r w:rsidR="00496203" w:rsidRPr="003F0AF9">
        <w:rPr>
          <w:rFonts w:ascii="Times New Roman" w:eastAsia="Times New Roman" w:hAnsi="Times New Roman" w:cs="Times New Roman"/>
          <w:noProof/>
          <w:sz w:val="24"/>
          <w:szCs w:val="24"/>
        </w:rPr>
        <w:t>да се пријаве за један од пакета мера</w:t>
      </w:r>
      <w:r w:rsidR="009B7494" w:rsidRPr="003F0AF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из Табеле 2</w:t>
      </w:r>
      <w:r w:rsidR="00496203" w:rsidRPr="003F0AF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</w:p>
    <w:p w:rsidR="00496203" w:rsidRPr="003F0AF9" w:rsidRDefault="00496203" w:rsidP="00496203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F0AF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Уз једну од мера под тач. 4) или 5) или 6) коју заокружи </w:t>
      </w:r>
      <w:r w:rsidR="001232D4" w:rsidRPr="003F0AF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крајњи корисник </w:t>
      </w:r>
      <w:r w:rsidRPr="003F0AF9">
        <w:rPr>
          <w:rFonts w:ascii="Times New Roman" w:eastAsia="Times New Roman" w:hAnsi="Times New Roman" w:cs="Times New Roman"/>
          <w:noProof/>
          <w:sz w:val="24"/>
          <w:szCs w:val="24"/>
        </w:rPr>
        <w:t>има право да заокружи и меру 7).</w:t>
      </w:r>
    </w:p>
    <w:p w:rsidR="00B3596B" w:rsidRPr="00D36390" w:rsidRDefault="00496203" w:rsidP="00B3596B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  <w:r w:rsidRPr="003F0AF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Уз једну од мера под тач. 1)-6) или 8) коју заокружи </w:t>
      </w:r>
      <w:r w:rsidR="001232D4" w:rsidRPr="003F0AF9">
        <w:rPr>
          <w:rFonts w:ascii="Times New Roman" w:eastAsia="Times New Roman" w:hAnsi="Times New Roman" w:cs="Times New Roman"/>
          <w:noProof/>
          <w:sz w:val="24"/>
          <w:szCs w:val="24"/>
        </w:rPr>
        <w:t>крајњи корисник</w:t>
      </w:r>
      <w:r w:rsidR="00482B0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у обавези је да </w:t>
      </w:r>
      <w:r w:rsidRPr="003F0AF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заокружи и меру 10) ако је то предвиђено у Прилогу </w:t>
      </w:r>
      <w:r w:rsidR="000411B5" w:rsidRPr="003F0AF9">
        <w:rPr>
          <w:rFonts w:ascii="Times New Roman" w:eastAsia="Times New Roman" w:hAnsi="Times New Roman" w:cs="Times New Roman"/>
          <w:noProof/>
          <w:sz w:val="24"/>
          <w:szCs w:val="24"/>
        </w:rPr>
        <w:t>4</w:t>
      </w:r>
      <w:r w:rsidRPr="003F0AF9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="00B3596B" w:rsidRPr="00B3596B">
        <w:rPr>
          <w:rFonts w:ascii="Times New Roman" w:eastAsia="Times New Roman" w:hAnsi="Times New Roman" w:cs="Times New Roman"/>
          <w:noProof/>
          <w:sz w:val="24"/>
          <w:szCs w:val="24"/>
          <w:lang/>
        </w:rPr>
        <w:t xml:space="preserve"> </w:t>
      </w:r>
      <w:r w:rsidR="00B3596B">
        <w:rPr>
          <w:rFonts w:ascii="Times New Roman" w:eastAsia="Times New Roman" w:hAnsi="Times New Roman" w:cs="Times New Roman"/>
          <w:noProof/>
          <w:sz w:val="24"/>
          <w:szCs w:val="24"/>
          <w:lang/>
        </w:rPr>
        <w:t>односно уколико већ поседује израђену техничку документацију исту приложи уз пријаву.</w:t>
      </w:r>
    </w:p>
    <w:p w:rsidR="00FA0DD0" w:rsidRPr="003F0AF9" w:rsidRDefault="00FA0DD0" w:rsidP="00AE6023">
      <w:pPr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3F0AF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Табела 2.</w:t>
      </w:r>
      <w:r w:rsidRPr="003F0AF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Списак пакета са припадајућим мерама</w:t>
      </w:r>
      <w:r w:rsidRPr="003F0AF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(заокружити редни број пакета и редне бројеве мера које примењујете у оквиру изабраног пакета)</w:t>
      </w:r>
      <w:r w:rsidR="00ED03A4" w:rsidRPr="003F0AF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– </w:t>
      </w:r>
      <w:r w:rsidR="00B33E0C" w:rsidRPr="003F0AF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пријава</w:t>
      </w:r>
      <w:r w:rsidR="00ED03A4" w:rsidRPr="003F0AF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само за породичне куће</w:t>
      </w:r>
    </w:p>
    <w:tbl>
      <w:tblPr>
        <w:tblStyle w:val="TableGrid"/>
        <w:tblW w:w="10790" w:type="dxa"/>
        <w:tblLook w:val="04A0"/>
      </w:tblPr>
      <w:tblGrid>
        <w:gridCol w:w="534"/>
        <w:gridCol w:w="776"/>
        <w:gridCol w:w="9480"/>
      </w:tblGrid>
      <w:tr w:rsidR="004C602B" w:rsidRPr="003F0AF9" w:rsidTr="006B7E3B">
        <w:tc>
          <w:tcPr>
            <w:tcW w:w="534" w:type="dxa"/>
            <w:shd w:val="clear" w:color="auto" w:fill="E7E6E6" w:themeFill="background2"/>
            <w:vAlign w:val="center"/>
          </w:tcPr>
          <w:p w:rsidR="004C602B" w:rsidRPr="003F0AF9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I</w:t>
            </w:r>
          </w:p>
        </w:tc>
        <w:tc>
          <w:tcPr>
            <w:tcW w:w="776" w:type="dxa"/>
            <w:vAlign w:val="center"/>
          </w:tcPr>
          <w:p w:rsidR="004C602B" w:rsidRPr="003F0AF9" w:rsidRDefault="004C602B" w:rsidP="0070158F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9480" w:type="dxa"/>
          </w:tcPr>
          <w:p w:rsidR="004C602B" w:rsidRPr="003F0AF9" w:rsidRDefault="004C602B" w:rsidP="006B7E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F0A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ОСНОВНИ ПАКЕТ МЕРА</w:t>
            </w:r>
            <w:r w:rsidR="006E0396" w:rsidRPr="003F0A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6E0396" w:rsidRPr="003F0A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(Максимални удео бесповратних средстава </w:t>
            </w:r>
            <w:r w:rsidR="00E93681" w:rsidRPr="003F0A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до</w:t>
            </w:r>
            <w:r w:rsidR="006E0396" w:rsidRPr="003F0A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55%)</w:t>
            </w:r>
          </w:p>
          <w:p w:rsidR="00451C23" w:rsidRPr="003F0AF9" w:rsidRDefault="001232D4" w:rsidP="006B7E3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Обухвата примену најмање две мере из тач. 1), 2) и 3)  </w:t>
            </w:r>
            <w:r w:rsidR="00E93681"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уз</w:t>
            </w:r>
            <w:r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примену тачке </w:t>
            </w:r>
            <w:r w:rsidR="00003F7F"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) уколико је предвиђена Прилогом </w:t>
            </w:r>
            <w:r w:rsidR="000411B5"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</w:tr>
      <w:tr w:rsidR="004C602B" w:rsidRPr="003F0AF9" w:rsidTr="006B7E3B">
        <w:tc>
          <w:tcPr>
            <w:tcW w:w="534" w:type="dxa"/>
            <w:shd w:val="clear" w:color="auto" w:fill="E7E6E6" w:themeFill="background2"/>
            <w:vAlign w:val="center"/>
          </w:tcPr>
          <w:p w:rsidR="004C602B" w:rsidRPr="003F0AF9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4C602B" w:rsidRPr="003F0AF9" w:rsidRDefault="004C602B" w:rsidP="0070158F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1)</w:t>
            </w:r>
          </w:p>
        </w:tc>
        <w:tc>
          <w:tcPr>
            <w:tcW w:w="9480" w:type="dxa"/>
          </w:tcPr>
          <w:p w:rsidR="004C602B" w:rsidRPr="003F0AF9" w:rsidRDefault="006B7E3B" w:rsidP="006B7E3B"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З</w:t>
            </w:r>
            <w:r w:rsidR="004C602B" w:rsidRPr="003F0AF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</w:t>
            </w:r>
          </w:p>
        </w:tc>
      </w:tr>
      <w:tr w:rsidR="004C602B" w:rsidRPr="003F0AF9" w:rsidTr="006B7E3B">
        <w:tc>
          <w:tcPr>
            <w:tcW w:w="534" w:type="dxa"/>
            <w:shd w:val="clear" w:color="auto" w:fill="E7E6E6" w:themeFill="background2"/>
            <w:vAlign w:val="center"/>
          </w:tcPr>
          <w:p w:rsidR="004C602B" w:rsidRPr="003F0AF9" w:rsidRDefault="004C602B" w:rsidP="0070158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4C602B" w:rsidRPr="003F0AF9" w:rsidRDefault="004C602B" w:rsidP="0070158F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2)</w:t>
            </w:r>
          </w:p>
        </w:tc>
        <w:tc>
          <w:tcPr>
            <w:tcW w:w="9480" w:type="dxa"/>
          </w:tcPr>
          <w:p w:rsidR="004C602B" w:rsidRPr="003F0AF9" w:rsidRDefault="006B7E3B" w:rsidP="006B7E3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 w:rsidR="004C602B"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 </w:t>
            </w:r>
          </w:p>
        </w:tc>
      </w:tr>
      <w:tr w:rsidR="004C602B" w:rsidRPr="003F0AF9" w:rsidTr="006B7E3B">
        <w:tc>
          <w:tcPr>
            <w:tcW w:w="534" w:type="dxa"/>
            <w:shd w:val="clear" w:color="auto" w:fill="E7E6E6" w:themeFill="background2"/>
            <w:vAlign w:val="center"/>
          </w:tcPr>
          <w:p w:rsidR="004C602B" w:rsidRPr="003F0AF9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4C602B" w:rsidRPr="003F0AF9" w:rsidRDefault="004C602B" w:rsidP="0070158F">
            <w:pPr>
              <w:rPr>
                <w:rStyle w:val="markedcontent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F0AF9">
              <w:rPr>
                <w:rStyle w:val="markedcontent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Pr="003F0AF9">
              <w:rPr>
                <w:rStyle w:val="markedcontent"/>
                <w:noProof/>
              </w:rPr>
              <w:t>)</w:t>
            </w:r>
          </w:p>
        </w:tc>
        <w:tc>
          <w:tcPr>
            <w:tcW w:w="9480" w:type="dxa"/>
          </w:tcPr>
          <w:p w:rsidR="004C602B" w:rsidRPr="003F0AF9" w:rsidRDefault="006B7E3B" w:rsidP="006B7E3B">
            <w:p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F0AF9">
              <w:rPr>
                <w:rStyle w:val="markedcontent"/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 w:rsidR="004C602B" w:rsidRPr="003F0AF9">
              <w:rPr>
                <w:rStyle w:val="markedcontent"/>
                <w:rFonts w:ascii="Times New Roman" w:hAnsi="Times New Roman" w:cs="Times New Roman"/>
                <w:noProof/>
                <w:sz w:val="24"/>
                <w:szCs w:val="24"/>
              </w:rPr>
              <w:t>остављање и набавка материјала за термичку изолацију таванице и испод кровног покривача</w:t>
            </w:r>
          </w:p>
        </w:tc>
      </w:tr>
      <w:tr w:rsidR="004C602B" w:rsidRPr="003F0AF9" w:rsidTr="006B7E3B">
        <w:tc>
          <w:tcPr>
            <w:tcW w:w="534" w:type="dxa"/>
            <w:shd w:val="clear" w:color="auto" w:fill="E7E6E6" w:themeFill="background2"/>
            <w:vAlign w:val="center"/>
          </w:tcPr>
          <w:p w:rsidR="004C602B" w:rsidRPr="003F0AF9" w:rsidDel="00186AF8" w:rsidRDefault="004C602B" w:rsidP="004C602B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4C602B" w:rsidRDefault="004C602B" w:rsidP="004C602B">
            <w:pPr>
              <w:rPr>
                <w:rStyle w:val="markedcontent"/>
                <w:b/>
                <w:bCs/>
                <w:noProof/>
                <w:lang/>
              </w:rPr>
            </w:pPr>
            <w:r w:rsidRPr="003F0AF9">
              <w:rPr>
                <w:rStyle w:val="markedcontent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</w:t>
            </w:r>
            <w:r w:rsidRPr="003F0AF9">
              <w:rPr>
                <w:rStyle w:val="markedcontent"/>
                <w:b/>
                <w:bCs/>
                <w:noProof/>
              </w:rPr>
              <w:t>)</w:t>
            </w:r>
            <w:r w:rsidR="00FA0DD0" w:rsidRPr="003F0AF9">
              <w:rPr>
                <w:rStyle w:val="markedcontent"/>
                <w:b/>
                <w:bCs/>
                <w:noProof/>
              </w:rPr>
              <w:t>**</w:t>
            </w:r>
          </w:p>
          <w:p w:rsidR="00C51BE2" w:rsidRPr="00C51BE2" w:rsidRDefault="00C51BE2" w:rsidP="004C602B">
            <w:pPr>
              <w:rPr>
                <w:rStyle w:val="markedcontent"/>
                <w:rFonts w:ascii="Times New Roman" w:hAnsi="Times New Roman" w:cs="Times New Roman"/>
                <w:b/>
                <w:bCs/>
                <w:noProof/>
                <w:sz w:val="24"/>
                <w:szCs w:val="24"/>
                <w:lang/>
              </w:rPr>
            </w:pPr>
          </w:p>
        </w:tc>
        <w:tc>
          <w:tcPr>
            <w:tcW w:w="9480" w:type="dxa"/>
          </w:tcPr>
          <w:p w:rsidR="004C602B" w:rsidRPr="00C51BE2" w:rsidRDefault="004C602B" w:rsidP="006B7E3B">
            <w:pPr>
              <w:jc w:val="both"/>
              <w:rPr>
                <w:rStyle w:val="markedcontent"/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Израда техничке документације у складу са Прилогом </w:t>
            </w:r>
            <w:r w:rsidR="000411B5"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</w:tr>
      <w:tr w:rsidR="00003F7F" w:rsidRPr="003F0AF9" w:rsidTr="006B7E3B">
        <w:tc>
          <w:tcPr>
            <w:tcW w:w="534" w:type="dxa"/>
            <w:shd w:val="clear" w:color="auto" w:fill="E7E6E6" w:themeFill="background2"/>
            <w:vAlign w:val="center"/>
          </w:tcPr>
          <w:p w:rsidR="00003F7F" w:rsidRPr="003F0AF9" w:rsidRDefault="00003F7F" w:rsidP="00003F7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 xml:space="preserve">II </w:t>
            </w:r>
          </w:p>
        </w:tc>
        <w:tc>
          <w:tcPr>
            <w:tcW w:w="776" w:type="dxa"/>
            <w:vAlign w:val="center"/>
          </w:tcPr>
          <w:p w:rsidR="00003F7F" w:rsidRPr="003F0AF9" w:rsidRDefault="00003F7F" w:rsidP="00003F7F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9480" w:type="dxa"/>
          </w:tcPr>
          <w:p w:rsidR="006E0396" w:rsidRPr="003F0AF9" w:rsidRDefault="00003F7F" w:rsidP="006B7E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F0A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СТАНДАРДНИ ПАКЕТ МЕРА</w:t>
            </w:r>
            <w:r w:rsidR="006E0396" w:rsidRPr="003F0A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6E0396" w:rsidRPr="003F0A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(Максимални удео бесповратних средстава </w:t>
            </w:r>
            <w:r w:rsidR="00E93681" w:rsidRPr="003F0A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до </w:t>
            </w:r>
            <w:r w:rsidR="006E0396" w:rsidRPr="003F0A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60%)</w:t>
            </w:r>
          </w:p>
          <w:p w:rsidR="00003F7F" w:rsidRPr="003F0AF9" w:rsidRDefault="00003F7F" w:rsidP="006B7E3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Примена</w:t>
            </w:r>
            <w:r w:rsidR="00EA5A2C"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E0396"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мера </w:t>
            </w:r>
            <w:r w:rsidR="00EA5A2C"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Основног пакета</w:t>
            </w:r>
            <w:r w:rsidR="006B7E3B"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и 4) или 5) или 6)</w:t>
            </w:r>
            <w:r w:rsidR="006B7E3B"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и/или </w:t>
            </w:r>
            <w:r w:rsidR="005C12AC"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5C12AC"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E93681"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уз</w:t>
            </w:r>
            <w:r w:rsidR="00ED03A4"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примену тачке 10) уколико је предвиђена Прилогом </w:t>
            </w:r>
            <w:r w:rsidR="000411B5"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</w:tr>
      <w:tr w:rsidR="004C602B" w:rsidRPr="003F0AF9" w:rsidTr="006B7E3B">
        <w:tc>
          <w:tcPr>
            <w:tcW w:w="534" w:type="dxa"/>
            <w:shd w:val="clear" w:color="auto" w:fill="E7E6E6" w:themeFill="background2"/>
            <w:vAlign w:val="center"/>
          </w:tcPr>
          <w:p w:rsidR="004C602B" w:rsidRPr="003F0AF9" w:rsidRDefault="004C602B" w:rsidP="004C602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4C602B" w:rsidRPr="003F0AF9" w:rsidRDefault="004C602B" w:rsidP="004C602B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1)</w:t>
            </w:r>
          </w:p>
        </w:tc>
        <w:tc>
          <w:tcPr>
            <w:tcW w:w="9480" w:type="dxa"/>
          </w:tcPr>
          <w:p w:rsidR="004C602B" w:rsidRPr="003F0AF9" w:rsidRDefault="006B7E3B" w:rsidP="006B7E3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З</w:t>
            </w:r>
            <w:r w:rsidR="004C602B" w:rsidRPr="003F0AF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</w:t>
            </w:r>
          </w:p>
        </w:tc>
      </w:tr>
      <w:tr w:rsidR="004C602B" w:rsidRPr="003F0AF9" w:rsidTr="006B7E3B">
        <w:tc>
          <w:tcPr>
            <w:tcW w:w="534" w:type="dxa"/>
            <w:shd w:val="clear" w:color="auto" w:fill="E7E6E6" w:themeFill="background2"/>
            <w:vAlign w:val="center"/>
          </w:tcPr>
          <w:p w:rsidR="004C602B" w:rsidRPr="003F0AF9" w:rsidRDefault="004C602B" w:rsidP="004C602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4C602B" w:rsidRPr="003F0AF9" w:rsidRDefault="004C602B" w:rsidP="004C602B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2)</w:t>
            </w:r>
          </w:p>
        </w:tc>
        <w:tc>
          <w:tcPr>
            <w:tcW w:w="9480" w:type="dxa"/>
          </w:tcPr>
          <w:p w:rsidR="004C602B" w:rsidRPr="003F0AF9" w:rsidRDefault="006B7E3B" w:rsidP="006B7E3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 w:rsidR="004C602B"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 </w:t>
            </w:r>
          </w:p>
        </w:tc>
      </w:tr>
      <w:tr w:rsidR="004C602B" w:rsidRPr="003F0AF9" w:rsidTr="006B7E3B">
        <w:tc>
          <w:tcPr>
            <w:tcW w:w="534" w:type="dxa"/>
            <w:shd w:val="clear" w:color="auto" w:fill="E7E6E6" w:themeFill="background2"/>
            <w:vAlign w:val="center"/>
          </w:tcPr>
          <w:p w:rsidR="004C602B" w:rsidRPr="003F0AF9" w:rsidRDefault="004C602B" w:rsidP="004C602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4C602B" w:rsidRPr="003F0AF9" w:rsidRDefault="004C602B" w:rsidP="004C602B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F0AF9">
              <w:rPr>
                <w:rStyle w:val="markedcontent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Pr="003F0AF9">
              <w:rPr>
                <w:rStyle w:val="markedcontent"/>
                <w:noProof/>
              </w:rPr>
              <w:t>)</w:t>
            </w:r>
          </w:p>
        </w:tc>
        <w:tc>
          <w:tcPr>
            <w:tcW w:w="9480" w:type="dxa"/>
          </w:tcPr>
          <w:p w:rsidR="004C602B" w:rsidRPr="003F0AF9" w:rsidRDefault="006B7E3B" w:rsidP="006B7E3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0AF9">
              <w:rPr>
                <w:rStyle w:val="markedcontent"/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 w:rsidR="004C602B" w:rsidRPr="003F0AF9">
              <w:rPr>
                <w:rStyle w:val="markedcontent"/>
                <w:rFonts w:ascii="Times New Roman" w:hAnsi="Times New Roman" w:cs="Times New Roman"/>
                <w:noProof/>
                <w:sz w:val="24"/>
                <w:szCs w:val="24"/>
              </w:rPr>
              <w:t>остављање и набавка материјала за термичку изолацију таванице и испод кровног покривача</w:t>
            </w:r>
          </w:p>
        </w:tc>
      </w:tr>
      <w:tr w:rsidR="001232D4" w:rsidRPr="003F0AF9" w:rsidTr="006B7E3B">
        <w:tc>
          <w:tcPr>
            <w:tcW w:w="534" w:type="dxa"/>
            <w:shd w:val="clear" w:color="auto" w:fill="E7E6E6" w:themeFill="background2"/>
            <w:vAlign w:val="center"/>
          </w:tcPr>
          <w:p w:rsidR="001232D4" w:rsidRPr="003F0AF9" w:rsidRDefault="001232D4" w:rsidP="001232D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232D4" w:rsidRPr="003F0AF9" w:rsidRDefault="001232D4" w:rsidP="001232D4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4)</w:t>
            </w:r>
          </w:p>
        </w:tc>
        <w:tc>
          <w:tcPr>
            <w:tcW w:w="9480" w:type="dxa"/>
          </w:tcPr>
          <w:p w:rsidR="001232D4" w:rsidRPr="003F0AF9" w:rsidRDefault="006B7E3B" w:rsidP="006B7E3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З</w:t>
            </w:r>
            <w:r w:rsidR="001232D4"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амена постојећег грејача простора на чврсто гориво, течно гориво или електричну енергију (котао или пећ) ефикаснијим котлом на_гас</w:t>
            </w:r>
            <w:r w:rsidR="00ED03A4" w:rsidRPr="003F0AF9" w:rsidDel="00A3799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ED03A4" w:rsidRPr="003F0AF9" w:rsidTr="006B7E3B">
        <w:tc>
          <w:tcPr>
            <w:tcW w:w="534" w:type="dxa"/>
            <w:shd w:val="clear" w:color="auto" w:fill="E7E6E6" w:themeFill="background2"/>
            <w:vAlign w:val="center"/>
          </w:tcPr>
          <w:p w:rsidR="00ED03A4" w:rsidRPr="003F0AF9" w:rsidRDefault="00ED03A4" w:rsidP="00ED03A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ED03A4" w:rsidRPr="003F0AF9" w:rsidRDefault="00ED03A4" w:rsidP="00ED03A4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5)</w:t>
            </w:r>
          </w:p>
        </w:tc>
        <w:tc>
          <w:tcPr>
            <w:tcW w:w="9480" w:type="dxa"/>
          </w:tcPr>
          <w:p w:rsidR="00ED03A4" w:rsidRPr="003F0AF9" w:rsidRDefault="006B7E3B" w:rsidP="006B7E3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З</w:t>
            </w:r>
            <w:r w:rsidR="00ED03A4"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амена постојећег грејача простора на чврсто гориво, течно гориво или електричну енергију (котао или пећ) ефикаснијим котлом на биомасу</w:t>
            </w:r>
          </w:p>
        </w:tc>
      </w:tr>
      <w:tr w:rsidR="004C602B" w:rsidRPr="003F0AF9" w:rsidTr="006B7E3B">
        <w:tc>
          <w:tcPr>
            <w:tcW w:w="534" w:type="dxa"/>
            <w:shd w:val="clear" w:color="auto" w:fill="E7E6E6" w:themeFill="background2"/>
            <w:vAlign w:val="center"/>
          </w:tcPr>
          <w:p w:rsidR="004C602B" w:rsidRPr="003F0AF9" w:rsidRDefault="004C602B" w:rsidP="004C602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4C602B" w:rsidRPr="003F0AF9" w:rsidRDefault="004C602B" w:rsidP="004C602B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6)</w:t>
            </w:r>
          </w:p>
        </w:tc>
        <w:tc>
          <w:tcPr>
            <w:tcW w:w="9480" w:type="dxa"/>
          </w:tcPr>
          <w:p w:rsidR="004C602B" w:rsidRPr="003F0AF9" w:rsidRDefault="006B7E3B" w:rsidP="006B7E3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У</w:t>
            </w:r>
            <w:r w:rsidR="004C602B"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градња топлотних пумпи</w:t>
            </w:r>
            <w:r w:rsidR="004C602B" w:rsidRPr="003F0AF9">
              <w:rPr>
                <w:rStyle w:val="markedcontent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4C602B" w:rsidRPr="003F0AF9" w:rsidTr="006B7E3B">
        <w:tc>
          <w:tcPr>
            <w:tcW w:w="534" w:type="dxa"/>
            <w:shd w:val="clear" w:color="auto" w:fill="E7E6E6" w:themeFill="background2"/>
            <w:vAlign w:val="center"/>
          </w:tcPr>
          <w:p w:rsidR="004C602B" w:rsidRPr="003F0AF9" w:rsidRDefault="004C602B" w:rsidP="004C602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4C602B" w:rsidRPr="003F0AF9" w:rsidRDefault="004C602B" w:rsidP="004C602B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7)</w:t>
            </w:r>
            <w:r w:rsidR="00FA0DD0"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*</w:t>
            </w:r>
          </w:p>
        </w:tc>
        <w:tc>
          <w:tcPr>
            <w:tcW w:w="9480" w:type="dxa"/>
          </w:tcPr>
          <w:p w:rsidR="004C602B" w:rsidRPr="003F0AF9" w:rsidRDefault="006B7E3B" w:rsidP="006B7E3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0AF9">
              <w:rPr>
                <w:rStyle w:val="markedcontent"/>
                <w:rFonts w:ascii="Times New Roman" w:hAnsi="Times New Roman" w:cs="Times New Roman"/>
                <w:noProof/>
                <w:sz w:val="24"/>
                <w:szCs w:val="24"/>
              </w:rPr>
              <w:t>З</w:t>
            </w:r>
            <w:r w:rsidR="00451C23" w:rsidRPr="003F0AF9">
              <w:rPr>
                <w:rStyle w:val="markedcontent"/>
                <w:rFonts w:ascii="Times New Roman" w:hAnsi="Times New Roman" w:cs="Times New Roman"/>
                <w:noProof/>
                <w:sz w:val="24"/>
                <w:szCs w:val="24"/>
              </w:rPr>
              <w:t xml:space="preserve">амена постојеће или уградња нове цевне мреже, грејних тела и пратећег прибора </w:t>
            </w:r>
          </w:p>
        </w:tc>
      </w:tr>
      <w:tr w:rsidR="004C602B" w:rsidRPr="003F0AF9" w:rsidTr="006B7E3B">
        <w:tc>
          <w:tcPr>
            <w:tcW w:w="534" w:type="dxa"/>
            <w:shd w:val="clear" w:color="auto" w:fill="E7E6E6" w:themeFill="background2"/>
            <w:vAlign w:val="center"/>
          </w:tcPr>
          <w:p w:rsidR="004C602B" w:rsidRPr="003F0AF9" w:rsidRDefault="004C602B" w:rsidP="004C602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4C602B" w:rsidRPr="003F0AF9" w:rsidRDefault="004C602B" w:rsidP="004C602B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10)</w:t>
            </w:r>
            <w:r w:rsidR="00FA0DD0"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**</w:t>
            </w:r>
          </w:p>
        </w:tc>
        <w:tc>
          <w:tcPr>
            <w:tcW w:w="9480" w:type="dxa"/>
          </w:tcPr>
          <w:p w:rsidR="004C602B" w:rsidRPr="003F0AF9" w:rsidRDefault="00451C23" w:rsidP="006B7E3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Израда техничке документације у складу са Прилогом </w:t>
            </w:r>
            <w:r w:rsidR="000411B5"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</w:tr>
      <w:tr w:rsidR="00451C23" w:rsidRPr="003F0AF9" w:rsidTr="006B7E3B">
        <w:tc>
          <w:tcPr>
            <w:tcW w:w="534" w:type="dxa"/>
            <w:shd w:val="clear" w:color="auto" w:fill="E7E6E6" w:themeFill="background2"/>
            <w:vAlign w:val="center"/>
          </w:tcPr>
          <w:p w:rsidR="00451C23" w:rsidRPr="003F0AF9" w:rsidRDefault="00451C23" w:rsidP="004C602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III</w:t>
            </w:r>
          </w:p>
        </w:tc>
        <w:tc>
          <w:tcPr>
            <w:tcW w:w="776" w:type="dxa"/>
            <w:vAlign w:val="center"/>
          </w:tcPr>
          <w:p w:rsidR="00451C23" w:rsidRPr="003F0AF9" w:rsidRDefault="00451C23" w:rsidP="004C602B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9480" w:type="dxa"/>
          </w:tcPr>
          <w:p w:rsidR="006E0396" w:rsidRPr="003F0AF9" w:rsidRDefault="00003F7F" w:rsidP="006E0396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F0A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НАПРЕДНИ ПАКЕТ МЕРА</w:t>
            </w:r>
            <w:r w:rsidR="006E0396" w:rsidRPr="003F0A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6E0396" w:rsidRPr="003F0A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(Максимални удео бесповратних средстава </w:t>
            </w:r>
            <w:r w:rsidR="00E93681" w:rsidRPr="003F0A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до</w:t>
            </w:r>
            <w:r w:rsidR="006E0396" w:rsidRPr="003F0A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65%)</w:t>
            </w:r>
          </w:p>
          <w:p w:rsidR="00451C23" w:rsidRPr="003F0AF9" w:rsidRDefault="00EA5A2C" w:rsidP="006B7E3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Примена </w:t>
            </w:r>
            <w:r w:rsidR="00ED03A4"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мера Основног и </w:t>
            </w:r>
            <w:r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Стандардн</w:t>
            </w:r>
            <w:r w:rsidR="00ED03A4"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ог</w:t>
            </w:r>
            <w:r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пакет</w:t>
            </w:r>
            <w:r w:rsidR="00ED03A4"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5C12AC"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и 8) и/или 9)</w:t>
            </w:r>
            <w:r w:rsidR="006B7E3B"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E93681"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уз</w:t>
            </w:r>
            <w:r w:rsidR="00ED03A4"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примену тачке 10) уколико је предвиђена Прилогом </w:t>
            </w:r>
            <w:r w:rsidR="000411B5"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</w:tr>
      <w:tr w:rsidR="005C12AC" w:rsidRPr="003F0AF9" w:rsidTr="006B7E3B">
        <w:tc>
          <w:tcPr>
            <w:tcW w:w="534" w:type="dxa"/>
            <w:shd w:val="clear" w:color="auto" w:fill="E7E6E6" w:themeFill="background2"/>
            <w:vAlign w:val="center"/>
          </w:tcPr>
          <w:p w:rsidR="005C12AC" w:rsidRPr="003F0AF9" w:rsidRDefault="005C12AC" w:rsidP="005C12A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5C12AC" w:rsidRPr="003F0AF9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1)</w:t>
            </w:r>
          </w:p>
        </w:tc>
        <w:tc>
          <w:tcPr>
            <w:tcW w:w="9480" w:type="dxa"/>
          </w:tcPr>
          <w:p w:rsidR="005C12AC" w:rsidRPr="003F0AF9" w:rsidRDefault="006B7E3B" w:rsidP="006B7E3B">
            <w:pPr>
              <w:jc w:val="both"/>
              <w:rPr>
                <w:rStyle w:val="markedcontent"/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З</w:t>
            </w:r>
            <w:r w:rsidR="005C12AC" w:rsidRPr="003F0AF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аменa спољних прозора и врата и других транспарентних елемената термичког омотача са одговарајућим термичким својствим</w:t>
            </w:r>
            <w:r w:rsidRPr="003F0AF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а према негрејаним просторијама</w:t>
            </w:r>
            <w:r w:rsidR="005C12AC" w:rsidRPr="003F0AF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</w:p>
        </w:tc>
      </w:tr>
      <w:tr w:rsidR="005C12AC" w:rsidRPr="003F0AF9" w:rsidTr="006B7E3B">
        <w:tc>
          <w:tcPr>
            <w:tcW w:w="534" w:type="dxa"/>
            <w:shd w:val="clear" w:color="auto" w:fill="E7E6E6" w:themeFill="background2"/>
            <w:vAlign w:val="center"/>
          </w:tcPr>
          <w:p w:rsidR="005C12AC" w:rsidRPr="003F0AF9" w:rsidRDefault="005C12AC" w:rsidP="005C12A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5C12AC" w:rsidRPr="003F0AF9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2)</w:t>
            </w:r>
          </w:p>
        </w:tc>
        <w:tc>
          <w:tcPr>
            <w:tcW w:w="9480" w:type="dxa"/>
          </w:tcPr>
          <w:p w:rsidR="005C12AC" w:rsidRPr="003F0AF9" w:rsidRDefault="006B7E3B" w:rsidP="006B7E3B">
            <w:pPr>
              <w:jc w:val="both"/>
              <w:rPr>
                <w:rStyle w:val="markedcontent"/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 w:rsidR="005C12AC"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ост</w:t>
            </w:r>
            <w:r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ављање и набавка материјала за </w:t>
            </w:r>
            <w:r w:rsidR="005C12AC"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 </w:t>
            </w:r>
          </w:p>
        </w:tc>
      </w:tr>
      <w:tr w:rsidR="005C12AC" w:rsidRPr="003F0AF9" w:rsidTr="006B7E3B">
        <w:tc>
          <w:tcPr>
            <w:tcW w:w="534" w:type="dxa"/>
            <w:shd w:val="clear" w:color="auto" w:fill="E7E6E6" w:themeFill="background2"/>
            <w:vAlign w:val="center"/>
          </w:tcPr>
          <w:p w:rsidR="005C12AC" w:rsidRPr="003F0AF9" w:rsidRDefault="005C12AC" w:rsidP="005C12A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5C12AC" w:rsidRPr="003F0AF9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F0AF9">
              <w:rPr>
                <w:rStyle w:val="markedcontent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Pr="003F0AF9">
              <w:rPr>
                <w:rStyle w:val="markedcontent"/>
                <w:noProof/>
              </w:rPr>
              <w:t>)</w:t>
            </w:r>
          </w:p>
        </w:tc>
        <w:tc>
          <w:tcPr>
            <w:tcW w:w="9480" w:type="dxa"/>
          </w:tcPr>
          <w:p w:rsidR="005C12AC" w:rsidRPr="003F0AF9" w:rsidRDefault="006B7E3B" w:rsidP="006B7E3B">
            <w:pPr>
              <w:jc w:val="both"/>
              <w:rPr>
                <w:rStyle w:val="markedcontent"/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0AF9">
              <w:rPr>
                <w:rStyle w:val="markedcontent"/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 w:rsidR="005C12AC" w:rsidRPr="003F0AF9">
              <w:rPr>
                <w:rStyle w:val="markedcontent"/>
                <w:rFonts w:ascii="Times New Roman" w:hAnsi="Times New Roman" w:cs="Times New Roman"/>
                <w:noProof/>
                <w:sz w:val="24"/>
                <w:szCs w:val="24"/>
              </w:rPr>
              <w:t>остављање и набавка материјала за термичку изолацију таванице и испод кровног покривача</w:t>
            </w:r>
          </w:p>
        </w:tc>
      </w:tr>
      <w:tr w:rsidR="00ED03A4" w:rsidRPr="003F0AF9" w:rsidTr="006B7E3B">
        <w:tc>
          <w:tcPr>
            <w:tcW w:w="534" w:type="dxa"/>
            <w:shd w:val="clear" w:color="auto" w:fill="E7E6E6" w:themeFill="background2"/>
            <w:vAlign w:val="center"/>
          </w:tcPr>
          <w:p w:rsidR="00ED03A4" w:rsidRPr="003F0AF9" w:rsidRDefault="00ED03A4" w:rsidP="00ED03A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ED03A4" w:rsidRPr="003F0AF9" w:rsidRDefault="00ED03A4" w:rsidP="00ED03A4">
            <w:pPr>
              <w:rPr>
                <w:rStyle w:val="markedcontent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4)</w:t>
            </w:r>
          </w:p>
        </w:tc>
        <w:tc>
          <w:tcPr>
            <w:tcW w:w="9480" w:type="dxa"/>
          </w:tcPr>
          <w:p w:rsidR="00ED03A4" w:rsidRPr="003F0AF9" w:rsidRDefault="006B7E3B" w:rsidP="006B7E3B">
            <w:pPr>
              <w:jc w:val="both"/>
              <w:rPr>
                <w:rStyle w:val="markedcontent"/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З</w:t>
            </w:r>
            <w:r w:rsidR="00ED03A4"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амена постојећег грејача простора на чврсто гориво, течно гориво или електричну енергију (котао</w:t>
            </w:r>
            <w:r w:rsidR="00825EB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или пећ) ефикаснијим котлом на </w:t>
            </w:r>
            <w:r w:rsidR="00ED03A4"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гас</w:t>
            </w:r>
            <w:r w:rsidR="00ED03A4" w:rsidRPr="003F0AF9" w:rsidDel="00A3799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ED03A4" w:rsidRPr="003F0AF9" w:rsidTr="006B7E3B">
        <w:tc>
          <w:tcPr>
            <w:tcW w:w="534" w:type="dxa"/>
            <w:shd w:val="clear" w:color="auto" w:fill="E7E6E6" w:themeFill="background2"/>
            <w:vAlign w:val="center"/>
          </w:tcPr>
          <w:p w:rsidR="00ED03A4" w:rsidRPr="003F0AF9" w:rsidRDefault="00ED03A4" w:rsidP="00ED03A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ED03A4" w:rsidRPr="003F0AF9" w:rsidRDefault="00ED03A4" w:rsidP="00ED03A4">
            <w:pPr>
              <w:rPr>
                <w:rStyle w:val="markedcontent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5)</w:t>
            </w:r>
          </w:p>
        </w:tc>
        <w:tc>
          <w:tcPr>
            <w:tcW w:w="9480" w:type="dxa"/>
          </w:tcPr>
          <w:p w:rsidR="00ED03A4" w:rsidRPr="003F0AF9" w:rsidRDefault="006B7E3B" w:rsidP="006B7E3B">
            <w:pPr>
              <w:jc w:val="both"/>
              <w:rPr>
                <w:rStyle w:val="markedcontent"/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З</w:t>
            </w:r>
            <w:r w:rsidR="00ED03A4"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амена постојећег грејача простора на чврсто гориво, течно гориво или електричну енергију (котао или пећ) ефикаснијим котлом на биомасу</w:t>
            </w:r>
          </w:p>
        </w:tc>
      </w:tr>
      <w:tr w:rsidR="005C12AC" w:rsidRPr="003F0AF9" w:rsidTr="006B7E3B">
        <w:tc>
          <w:tcPr>
            <w:tcW w:w="534" w:type="dxa"/>
            <w:shd w:val="clear" w:color="auto" w:fill="E7E6E6" w:themeFill="background2"/>
            <w:vAlign w:val="center"/>
          </w:tcPr>
          <w:p w:rsidR="005C12AC" w:rsidRPr="003F0AF9" w:rsidRDefault="005C12AC" w:rsidP="005C12A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5C12AC" w:rsidRPr="003F0AF9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6)</w:t>
            </w:r>
          </w:p>
        </w:tc>
        <w:tc>
          <w:tcPr>
            <w:tcW w:w="9480" w:type="dxa"/>
          </w:tcPr>
          <w:p w:rsidR="005C12AC" w:rsidRPr="003F0AF9" w:rsidRDefault="006B7E3B" w:rsidP="006B7E3B">
            <w:pPr>
              <w:jc w:val="both"/>
              <w:rPr>
                <w:rStyle w:val="markedcontent"/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У</w:t>
            </w:r>
            <w:r w:rsidR="005C12AC"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градња топлотних пумпи</w:t>
            </w:r>
          </w:p>
        </w:tc>
      </w:tr>
      <w:tr w:rsidR="004C602B" w:rsidRPr="003F0AF9" w:rsidTr="006B7E3B">
        <w:tc>
          <w:tcPr>
            <w:tcW w:w="534" w:type="dxa"/>
            <w:shd w:val="clear" w:color="auto" w:fill="E7E6E6" w:themeFill="background2"/>
            <w:vAlign w:val="center"/>
          </w:tcPr>
          <w:p w:rsidR="004C602B" w:rsidRPr="003F0AF9" w:rsidRDefault="004C602B" w:rsidP="004C602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4C602B" w:rsidRPr="003F0AF9" w:rsidRDefault="005C12AC" w:rsidP="004C602B">
            <w:pPr>
              <w:rPr>
                <w:rStyle w:val="markedcontent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7)*</w:t>
            </w:r>
          </w:p>
        </w:tc>
        <w:tc>
          <w:tcPr>
            <w:tcW w:w="9480" w:type="dxa"/>
          </w:tcPr>
          <w:p w:rsidR="004C602B" w:rsidRPr="003F0AF9" w:rsidRDefault="006B7E3B" w:rsidP="004C602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F0AF9">
              <w:rPr>
                <w:rStyle w:val="markedcontent"/>
                <w:rFonts w:ascii="Times New Roman" w:hAnsi="Times New Roman" w:cs="Times New Roman"/>
                <w:noProof/>
                <w:sz w:val="24"/>
                <w:szCs w:val="24"/>
              </w:rPr>
              <w:t>З</w:t>
            </w:r>
            <w:r w:rsidR="004C602B" w:rsidRPr="003F0AF9">
              <w:rPr>
                <w:rStyle w:val="markedcontent"/>
                <w:rFonts w:ascii="Times New Roman" w:hAnsi="Times New Roman" w:cs="Times New Roman"/>
                <w:noProof/>
                <w:sz w:val="24"/>
                <w:szCs w:val="24"/>
              </w:rPr>
              <w:t>амена постојеће или уградња нове цевне мреже, грејних тела и пратећег прибора</w:t>
            </w:r>
          </w:p>
        </w:tc>
      </w:tr>
      <w:tr w:rsidR="004C602B" w:rsidRPr="003F0AF9" w:rsidTr="006B7E3B">
        <w:tc>
          <w:tcPr>
            <w:tcW w:w="534" w:type="dxa"/>
            <w:shd w:val="clear" w:color="auto" w:fill="E7E6E6" w:themeFill="background2"/>
            <w:vAlign w:val="center"/>
          </w:tcPr>
          <w:p w:rsidR="004C602B" w:rsidRPr="003F0AF9" w:rsidDel="00A00A87" w:rsidRDefault="004C602B" w:rsidP="004C602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4C602B" w:rsidRPr="003F0AF9" w:rsidRDefault="005C12AC" w:rsidP="004C602B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8)</w:t>
            </w:r>
          </w:p>
        </w:tc>
        <w:tc>
          <w:tcPr>
            <w:tcW w:w="9480" w:type="dxa"/>
          </w:tcPr>
          <w:p w:rsidR="004C602B" w:rsidRPr="003F0AF9" w:rsidRDefault="006B7E3B" w:rsidP="006B7E3B">
            <w:pPr>
              <w:jc w:val="both"/>
              <w:rPr>
                <w:rStyle w:val="markedcontent"/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У</w:t>
            </w:r>
            <w:r w:rsidR="004C602B"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градња соларних колектора у инсталацију за централну припрему потрошне топле воде</w:t>
            </w:r>
          </w:p>
        </w:tc>
      </w:tr>
      <w:tr w:rsidR="004C602B" w:rsidRPr="003F0AF9" w:rsidTr="006B7E3B">
        <w:tc>
          <w:tcPr>
            <w:tcW w:w="534" w:type="dxa"/>
            <w:shd w:val="clear" w:color="auto" w:fill="E7E6E6" w:themeFill="background2"/>
            <w:vAlign w:val="center"/>
          </w:tcPr>
          <w:p w:rsidR="004C602B" w:rsidRPr="003F0AF9" w:rsidRDefault="004C602B" w:rsidP="004C602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4C602B" w:rsidRPr="003F0AF9" w:rsidRDefault="005C12AC" w:rsidP="004C602B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9)</w:t>
            </w:r>
          </w:p>
        </w:tc>
        <w:tc>
          <w:tcPr>
            <w:tcW w:w="9480" w:type="dxa"/>
          </w:tcPr>
          <w:p w:rsidR="004C602B" w:rsidRPr="003F0AF9" w:rsidRDefault="006B7E3B" w:rsidP="006B7E3B">
            <w:pPr>
              <w:jc w:val="both"/>
              <w:rPr>
                <w:rStyle w:val="markedcontent"/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У</w:t>
            </w:r>
            <w:r w:rsidR="004C602B"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 Снага соларних панела не може бити већа од одобрене снаге мерног места, која је наведена у рачуну за утрошену електричну енергију, а  максимално до и једнако 10,8 kW</w:t>
            </w:r>
            <w:r w:rsidR="004C602B" w:rsidRPr="003F0AF9">
              <w:rPr>
                <w:rStyle w:val="markedcontent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5C12AC" w:rsidRPr="003F0AF9" w:rsidTr="006B7E3B">
        <w:tc>
          <w:tcPr>
            <w:tcW w:w="534" w:type="dxa"/>
            <w:shd w:val="clear" w:color="auto" w:fill="E7E6E6" w:themeFill="background2"/>
            <w:vAlign w:val="center"/>
          </w:tcPr>
          <w:p w:rsidR="005C12AC" w:rsidRPr="003F0AF9" w:rsidRDefault="005C12AC" w:rsidP="005C12A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5C12AC" w:rsidRPr="003F0AF9" w:rsidRDefault="005C12AC" w:rsidP="005C12A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10)</w:t>
            </w:r>
            <w:r w:rsidR="00FA0DD0"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**</w:t>
            </w:r>
          </w:p>
        </w:tc>
        <w:tc>
          <w:tcPr>
            <w:tcW w:w="9480" w:type="dxa"/>
          </w:tcPr>
          <w:p w:rsidR="005C12AC" w:rsidRPr="003F0AF9" w:rsidRDefault="005C12AC" w:rsidP="006B7E3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Израда техничке документације у складу са Прилогом</w:t>
            </w:r>
            <w:r w:rsidR="000411B5"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4</w:t>
            </w:r>
          </w:p>
        </w:tc>
      </w:tr>
    </w:tbl>
    <w:p w:rsidR="00496203" w:rsidRPr="003F0AF9" w:rsidRDefault="00496203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FA0DD0" w:rsidRPr="003F0AF9" w:rsidRDefault="00FA0DD0" w:rsidP="00FA0DD0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3F0AF9">
        <w:rPr>
          <w:rFonts w:ascii="Times New Roman" w:eastAsia="Times New Roman" w:hAnsi="Times New Roman" w:cs="Times New Roman"/>
          <w:noProof/>
          <w:sz w:val="20"/>
          <w:szCs w:val="20"/>
        </w:rPr>
        <w:t xml:space="preserve">*За  меру из тачке 7) се може конкурисати </w:t>
      </w:r>
      <w:r w:rsidRPr="003F0AF9">
        <w:rPr>
          <w:rFonts w:ascii="Times New Roman" w:eastAsia="Times New Roman" w:hAnsi="Times New Roman" w:cs="Times New Roman"/>
          <w:bCs/>
          <w:noProof/>
          <w:sz w:val="20"/>
          <w:szCs w:val="20"/>
        </w:rPr>
        <w:t>искључиво</w:t>
      </w:r>
      <w:r w:rsidRPr="003F0AF9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заједно са неком од појединачних мера под тачком 4) или 5) или 6) или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 или одговарајућим уделом у случају примене основног, стандардног или напредног пакета. </w:t>
      </w:r>
    </w:p>
    <w:p w:rsidR="00FA0DD0" w:rsidRPr="003F0AF9" w:rsidRDefault="00FA0DD0" w:rsidP="00FA0DD0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3F0AF9">
        <w:rPr>
          <w:rFonts w:ascii="Times New Roman" w:eastAsia="Times New Roman" w:hAnsi="Times New Roman" w:cs="Times New Roman"/>
          <w:noProof/>
          <w:sz w:val="20"/>
          <w:szCs w:val="20"/>
        </w:rPr>
        <w:t xml:space="preserve">**За меру из тачке 10) се може конкурисати само заједно са неком од појединачних мера под тач. 1)-6) или тачком 8) и у оквиру пакета мера, под условом да је у складу са Прилогом </w:t>
      </w:r>
      <w:r w:rsidR="000411B5" w:rsidRPr="003F0AF9">
        <w:rPr>
          <w:rFonts w:ascii="Times New Roman" w:eastAsia="Times New Roman" w:hAnsi="Times New Roman" w:cs="Times New Roman"/>
          <w:noProof/>
          <w:sz w:val="20"/>
          <w:szCs w:val="20"/>
        </w:rPr>
        <w:t>4</w:t>
      </w:r>
      <w:r w:rsidRPr="003F0AF9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неопходна израда техничке документације ради издавања акта којим се одобрава извођење радова.</w:t>
      </w:r>
      <w:r w:rsidRPr="003F0AF9">
        <w:rPr>
          <w:noProof/>
        </w:rPr>
        <w:t xml:space="preserve"> </w:t>
      </w:r>
      <w:r w:rsidRPr="003F0AF9">
        <w:rPr>
          <w:rFonts w:ascii="Times New Roman" w:eastAsia="Times New Roman" w:hAnsi="Times New Roman" w:cs="Times New Roman"/>
          <w:noProof/>
          <w:sz w:val="20"/>
          <w:szCs w:val="20"/>
        </w:rPr>
        <w:t xml:space="preserve">Мера ће се суфинансирати са уделом до 50% бесповратних средстава ако се примењује </w:t>
      </w:r>
      <w:r w:rsidRPr="003F0AF9"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t xml:space="preserve">са неком од наведених појединачних мера или одговарајућим уделом у случају примене основног, стандардног или напредног пакета. </w:t>
      </w:r>
    </w:p>
    <w:p w:rsidR="00E46A5C" w:rsidRDefault="00E46A5C" w:rsidP="00916EC9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1" w:name="_Hlk72263790"/>
    </w:p>
    <w:p w:rsidR="008A0D35" w:rsidRPr="003F0AF9" w:rsidRDefault="00E125BD" w:rsidP="00916EC9">
      <w:pPr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3F0AF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3. </w:t>
      </w:r>
      <w:r w:rsidR="008A0D35" w:rsidRPr="003F0AF9">
        <w:rPr>
          <w:rFonts w:ascii="Times New Roman" w:hAnsi="Times New Roman" w:cs="Times New Roman"/>
          <w:b/>
          <w:bCs/>
          <w:noProof/>
          <w:sz w:val="24"/>
          <w:szCs w:val="24"/>
        </w:rPr>
        <w:t>ТРЕНУТНО СТАЊЕ ВАШЕ КУЋЕ/СТАНА</w:t>
      </w:r>
    </w:p>
    <w:tbl>
      <w:tblPr>
        <w:tblStyle w:val="TableGrid"/>
        <w:tblW w:w="4231" w:type="pct"/>
        <w:jc w:val="center"/>
        <w:tblLook w:val="04A0"/>
      </w:tblPr>
      <w:tblGrid>
        <w:gridCol w:w="8188"/>
        <w:gridCol w:w="1134"/>
      </w:tblGrid>
      <w:tr w:rsidR="008A0D35" w:rsidRPr="003F0AF9" w:rsidTr="007362AD">
        <w:trPr>
          <w:jc w:val="center"/>
        </w:trPr>
        <w:tc>
          <w:tcPr>
            <w:tcW w:w="4392" w:type="pct"/>
          </w:tcPr>
          <w:p w:rsidR="008A0D35" w:rsidRPr="003F0AF9" w:rsidRDefault="00556FCB" w:rsidP="00950A62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Површина </w:t>
            </w:r>
            <w:r w:rsidR="00A0238E"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породичне </w:t>
            </w:r>
            <w:r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куће/стана</w:t>
            </w:r>
            <w:r w:rsidR="00A00A87"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775046"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у квадратним метрима</w:t>
            </w:r>
            <w:r w:rsidR="00AE6023"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50A62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из евиденције РГЗ-а</w:t>
            </w:r>
            <w:r w:rsidR="00B84EE2"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608" w:type="pct"/>
          </w:tcPr>
          <w:p w:rsidR="008A0D35" w:rsidRPr="003F0AF9" w:rsidRDefault="008A0D35" w:rsidP="004B4A5D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8A0D35" w:rsidRPr="003F0AF9" w:rsidTr="007362AD">
        <w:trPr>
          <w:trHeight w:val="143"/>
          <w:jc w:val="center"/>
        </w:trPr>
        <w:tc>
          <w:tcPr>
            <w:tcW w:w="4392" w:type="pct"/>
          </w:tcPr>
          <w:p w:rsidR="00650A2A" w:rsidRPr="003F0AF9" w:rsidRDefault="008A0D35" w:rsidP="00AE602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Број корисника</w:t>
            </w:r>
            <w:r w:rsidR="00775046"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који станује у</w:t>
            </w:r>
            <w:r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објект</w:t>
            </w:r>
            <w:r w:rsidR="00775046"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у</w:t>
            </w:r>
          </w:p>
        </w:tc>
        <w:tc>
          <w:tcPr>
            <w:tcW w:w="608" w:type="pct"/>
          </w:tcPr>
          <w:p w:rsidR="008A0D35" w:rsidRPr="003F0AF9" w:rsidRDefault="008A0D35" w:rsidP="004B4A5D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950A62" w:rsidRPr="003F0AF9" w:rsidTr="007362AD">
        <w:trPr>
          <w:trHeight w:val="161"/>
          <w:jc w:val="center"/>
        </w:trPr>
        <w:tc>
          <w:tcPr>
            <w:tcW w:w="4392" w:type="pct"/>
          </w:tcPr>
          <w:p w:rsidR="00950A62" w:rsidRPr="00950A62" w:rsidRDefault="00950A62" w:rsidP="00AE602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Спратност објекта</w:t>
            </w:r>
          </w:p>
        </w:tc>
        <w:tc>
          <w:tcPr>
            <w:tcW w:w="608" w:type="pct"/>
          </w:tcPr>
          <w:p w:rsidR="00950A62" w:rsidRPr="003F0AF9" w:rsidRDefault="00950A62" w:rsidP="004B4A5D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AE6023" w:rsidRPr="003F0AF9" w:rsidTr="007362AD">
        <w:trPr>
          <w:trHeight w:val="151"/>
          <w:jc w:val="center"/>
        </w:trPr>
        <w:tc>
          <w:tcPr>
            <w:tcW w:w="4392" w:type="pct"/>
          </w:tcPr>
          <w:p w:rsidR="00AE6023" w:rsidRPr="003F0AF9" w:rsidRDefault="00AE6023" w:rsidP="00AE602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Година изградње објекта</w:t>
            </w:r>
          </w:p>
        </w:tc>
        <w:tc>
          <w:tcPr>
            <w:tcW w:w="608" w:type="pct"/>
          </w:tcPr>
          <w:p w:rsidR="00AE6023" w:rsidRPr="003F0AF9" w:rsidRDefault="00AE6023" w:rsidP="004B4A5D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950A62" w:rsidRPr="003F0AF9" w:rsidTr="007362AD">
        <w:trPr>
          <w:jc w:val="center"/>
        </w:trPr>
        <w:tc>
          <w:tcPr>
            <w:tcW w:w="4392" w:type="pct"/>
          </w:tcPr>
          <w:p w:rsidR="00950A62" w:rsidRPr="00950A62" w:rsidRDefault="00950A62" w:rsidP="00AE602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Да ли је раније вршена енергетска санација објекта, уколико да, које године</w:t>
            </w:r>
          </w:p>
        </w:tc>
        <w:tc>
          <w:tcPr>
            <w:tcW w:w="608" w:type="pct"/>
          </w:tcPr>
          <w:p w:rsidR="00950A62" w:rsidRPr="003F0AF9" w:rsidRDefault="00950A62" w:rsidP="004B4A5D">
            <w:pPr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66540E" w:rsidRPr="003F0AF9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tbl>
      <w:tblPr>
        <w:tblStyle w:val="TableGrid0"/>
        <w:tblW w:w="9356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/>
      </w:tblPr>
      <w:tblGrid>
        <w:gridCol w:w="9356"/>
      </w:tblGrid>
      <w:tr w:rsidR="00771A21" w:rsidRPr="003F0AF9" w:rsidTr="007362AD">
        <w:trPr>
          <w:trHeight w:val="389"/>
          <w:jc w:val="center"/>
        </w:trPr>
        <w:tc>
          <w:tcPr>
            <w:tcW w:w="9356" w:type="dxa"/>
            <w:vAlign w:val="center"/>
          </w:tcPr>
          <w:p w:rsidR="00771A21" w:rsidRPr="003F0AF9" w:rsidRDefault="00771A21" w:rsidP="001A73A5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Постојеће стање у погледу термичке изолације објекта  </w:t>
            </w:r>
            <w:r w:rsidRPr="003F0AF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(заокружити редни број):</w:t>
            </w:r>
          </w:p>
        </w:tc>
      </w:tr>
      <w:tr w:rsidR="00771A21" w:rsidRPr="003F0AF9" w:rsidTr="007362AD">
        <w:trPr>
          <w:trHeight w:val="246"/>
          <w:jc w:val="center"/>
        </w:trPr>
        <w:tc>
          <w:tcPr>
            <w:tcW w:w="9356" w:type="dxa"/>
            <w:vAlign w:val="center"/>
          </w:tcPr>
          <w:p w:rsidR="00771A21" w:rsidRPr="003F0AF9" w:rsidRDefault="00771A21" w:rsidP="007362A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Спољни зидови и кров без термичке изолације</w:t>
            </w:r>
          </w:p>
        </w:tc>
      </w:tr>
      <w:tr w:rsidR="00771A21" w:rsidRPr="003F0AF9" w:rsidTr="007362AD">
        <w:trPr>
          <w:trHeight w:val="108"/>
          <w:jc w:val="center"/>
        </w:trPr>
        <w:tc>
          <w:tcPr>
            <w:tcW w:w="9356" w:type="dxa"/>
            <w:vAlign w:val="center"/>
          </w:tcPr>
          <w:p w:rsidR="00771A21" w:rsidRPr="003F0AF9" w:rsidRDefault="00771A21" w:rsidP="007362A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Спољни зидови без а кров са термичком изолацијом</w:t>
            </w:r>
          </w:p>
        </w:tc>
      </w:tr>
      <w:tr w:rsidR="00771A21" w:rsidRPr="003F0AF9" w:rsidTr="007362AD">
        <w:trPr>
          <w:trHeight w:val="254"/>
          <w:jc w:val="center"/>
        </w:trPr>
        <w:tc>
          <w:tcPr>
            <w:tcW w:w="9356" w:type="dxa"/>
            <w:vAlign w:val="center"/>
          </w:tcPr>
          <w:p w:rsidR="00771A21" w:rsidRPr="003F0AF9" w:rsidRDefault="00771A21" w:rsidP="007362A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Спољни зидови са а кров без термичк</w:t>
            </w:r>
            <w:r w:rsidR="00B43512"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изолациј</w:t>
            </w:r>
            <w:r w:rsidR="00B43512"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</w:p>
        </w:tc>
      </w:tr>
      <w:tr w:rsidR="00771A21" w:rsidRPr="003F0AF9" w:rsidTr="007362AD">
        <w:trPr>
          <w:trHeight w:val="116"/>
          <w:jc w:val="center"/>
        </w:trPr>
        <w:tc>
          <w:tcPr>
            <w:tcW w:w="9356" w:type="dxa"/>
            <w:vAlign w:val="center"/>
          </w:tcPr>
          <w:p w:rsidR="00771A21" w:rsidRPr="003F0AF9" w:rsidRDefault="00771A21" w:rsidP="007362A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Спољни зидови и кров са термичком изолацијом</w:t>
            </w:r>
          </w:p>
        </w:tc>
      </w:tr>
    </w:tbl>
    <w:p w:rsidR="008A0D35" w:rsidRPr="003F0AF9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Style w:val="TableGrid0"/>
        <w:tblW w:w="9356" w:type="dxa"/>
        <w:jc w:val="center"/>
        <w:tblInd w:w="-3" w:type="dxa"/>
        <w:tblCellMar>
          <w:left w:w="101" w:type="dxa"/>
          <w:right w:w="115" w:type="dxa"/>
        </w:tblCellMar>
        <w:tblLook w:val="04A0"/>
      </w:tblPr>
      <w:tblGrid>
        <w:gridCol w:w="9356"/>
      </w:tblGrid>
      <w:tr w:rsidR="0066540E" w:rsidRPr="003F0AF9" w:rsidTr="007362AD">
        <w:trPr>
          <w:trHeight w:val="410"/>
          <w:jc w:val="center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3F0AF9" w:rsidRDefault="0066540E" w:rsidP="00B04B51">
            <w:pPr>
              <w:spacing w:line="259" w:lineRule="auto"/>
              <w:ind w:left="1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0AF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9242B9"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Постојећи</w:t>
            </w:r>
            <w:r w:rsidR="00502488"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начин</w:t>
            </w:r>
            <w:r w:rsidR="00502488"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грејања</w:t>
            </w:r>
            <w:r w:rsidR="00ED03A4"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, </w:t>
            </w:r>
            <w:r w:rsidR="00752BCA"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за примену мера која се односи на замен</w:t>
            </w:r>
            <w:r w:rsidR="00845A80"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у</w:t>
            </w:r>
            <w:r w:rsidR="00752BCA"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постојеће пећи</w:t>
            </w:r>
            <w:r w:rsidR="00ED03A4"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752BCA"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или котла под тач. 4), 5) или 6</w:t>
            </w:r>
            <w:r w:rsidR="00845A80"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)</w:t>
            </w:r>
            <w:r w:rsidR="00752BCA" w:rsidRPr="003F0AF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="00ED03A4" w:rsidRPr="003F0AF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(</w:t>
            </w:r>
            <w:r w:rsidR="0062156B" w:rsidRPr="003F0AF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заокружити редни број)</w:t>
            </w:r>
            <w:r w:rsidRPr="003F0AF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:</w:t>
            </w:r>
          </w:p>
        </w:tc>
      </w:tr>
      <w:tr w:rsidR="00A00A87" w:rsidRPr="003F0AF9" w:rsidTr="007362AD">
        <w:trPr>
          <w:trHeight w:val="145"/>
          <w:jc w:val="center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A87" w:rsidRPr="003F0AF9" w:rsidRDefault="00A00A87" w:rsidP="00AE6023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Угаљ/ лож уље,/мазут</w:t>
            </w:r>
          </w:p>
        </w:tc>
      </w:tr>
      <w:tr w:rsidR="00A00A87" w:rsidRPr="003F0AF9" w:rsidTr="007362AD">
        <w:trPr>
          <w:trHeight w:val="65"/>
          <w:jc w:val="center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A87" w:rsidRPr="003F0AF9" w:rsidRDefault="00A00A87" w:rsidP="00AE6023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Електрична енергија</w:t>
            </w:r>
          </w:p>
        </w:tc>
      </w:tr>
      <w:tr w:rsidR="00A00A87" w:rsidRPr="003F0AF9" w:rsidTr="007362AD">
        <w:trPr>
          <w:trHeight w:val="153"/>
          <w:jc w:val="center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A87" w:rsidRPr="003F0AF9" w:rsidRDefault="00A00A87" w:rsidP="00AE6023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Дрво</w:t>
            </w:r>
          </w:p>
        </w:tc>
      </w:tr>
      <w:tr w:rsidR="00A00A87" w:rsidRPr="003F0AF9" w:rsidTr="007362AD">
        <w:trPr>
          <w:trHeight w:val="158"/>
          <w:jc w:val="center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0A87" w:rsidRPr="003F0AF9" w:rsidRDefault="00A00A87" w:rsidP="00AE6023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Природни гас</w:t>
            </w:r>
          </w:p>
        </w:tc>
      </w:tr>
      <w:tr w:rsidR="00ED03A4" w:rsidRPr="003F0AF9" w:rsidTr="007362AD">
        <w:trPr>
          <w:trHeight w:val="147"/>
          <w:jc w:val="center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03A4" w:rsidRPr="003F0AF9" w:rsidRDefault="00ED03A4" w:rsidP="00AE6023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Пелет</w:t>
            </w:r>
          </w:p>
        </w:tc>
      </w:tr>
      <w:tr w:rsidR="00ED03A4" w:rsidRPr="003F0AF9" w:rsidTr="007362AD">
        <w:trPr>
          <w:trHeight w:val="166"/>
          <w:jc w:val="center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03A4" w:rsidRPr="003F0AF9" w:rsidRDefault="00ED03A4" w:rsidP="00AE6023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Даљинско грејање</w:t>
            </w:r>
          </w:p>
        </w:tc>
      </w:tr>
      <w:tr w:rsidR="00ED03A4" w:rsidRPr="003F0AF9" w:rsidTr="007362AD">
        <w:trPr>
          <w:trHeight w:val="246"/>
          <w:jc w:val="center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03A4" w:rsidRPr="003F0AF9" w:rsidRDefault="00771A21" w:rsidP="00AE6023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Друго (уписати</w:t>
            </w:r>
            <w:r w:rsidR="00ED03A4"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</w:tbl>
    <w:p w:rsidR="002C788C" w:rsidRPr="003F0AF9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Style w:val="TableGrid0"/>
        <w:tblW w:w="9356" w:type="dxa"/>
        <w:jc w:val="center"/>
        <w:tblInd w:w="-3" w:type="dxa"/>
        <w:tblCellMar>
          <w:left w:w="101" w:type="dxa"/>
          <w:right w:w="115" w:type="dxa"/>
        </w:tblCellMar>
        <w:tblLook w:val="04A0"/>
      </w:tblPr>
      <w:tblGrid>
        <w:gridCol w:w="9356"/>
      </w:tblGrid>
      <w:tr w:rsidR="00A0389E" w:rsidRPr="003F0AF9" w:rsidTr="007362AD">
        <w:trPr>
          <w:trHeight w:val="352"/>
          <w:jc w:val="center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A0389E" w:rsidRPr="003F0AF9" w:rsidRDefault="004F2A9E" w:rsidP="00ED03A4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Потрошна вода за домаћинство </w:t>
            </w:r>
            <w:r w:rsidR="00A0389E"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се греје на</w:t>
            </w:r>
            <w:r w:rsidR="00752BCA"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, </w:t>
            </w:r>
            <w:r w:rsidR="00A0389E"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само за меру</w:t>
            </w:r>
            <w:r w:rsidR="00C86291"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752BCA"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из тачке 8) која се односи на уградњу</w:t>
            </w:r>
            <w:r w:rsidR="00A0389E"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соларних колектора</w:t>
            </w:r>
            <w:r w:rsidR="006B7E3B"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D03A4" w:rsidRPr="003F0AF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(</w:t>
            </w:r>
            <w:r w:rsidR="0062156B" w:rsidRPr="003F0AF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заокружити редни број)</w:t>
            </w:r>
            <w:r w:rsidR="00752BCA" w:rsidRPr="003F0AF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:</w:t>
            </w:r>
          </w:p>
        </w:tc>
      </w:tr>
      <w:tr w:rsidR="00ED03A4" w:rsidRPr="003F0AF9" w:rsidTr="007362AD">
        <w:trPr>
          <w:trHeight w:val="65"/>
          <w:jc w:val="center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03A4" w:rsidRPr="003F0AF9" w:rsidRDefault="00ED03A4" w:rsidP="000411B5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Угаљ/ лож уље/мазут</w:t>
            </w:r>
          </w:p>
        </w:tc>
      </w:tr>
      <w:tr w:rsidR="00ED03A4" w:rsidRPr="003F0AF9" w:rsidTr="007362AD">
        <w:trPr>
          <w:trHeight w:val="176"/>
          <w:jc w:val="center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03A4" w:rsidRPr="003F0AF9" w:rsidRDefault="00ED03A4" w:rsidP="00AE602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Електрична енергија</w:t>
            </w:r>
          </w:p>
        </w:tc>
      </w:tr>
      <w:tr w:rsidR="00ED03A4" w:rsidRPr="003F0AF9" w:rsidTr="007362AD">
        <w:trPr>
          <w:trHeight w:val="180"/>
          <w:jc w:val="center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03A4" w:rsidRPr="003F0AF9" w:rsidRDefault="00ED03A4" w:rsidP="00AE602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Дрво</w:t>
            </w:r>
          </w:p>
        </w:tc>
      </w:tr>
      <w:tr w:rsidR="00ED03A4" w:rsidRPr="003F0AF9" w:rsidTr="007362AD">
        <w:trPr>
          <w:trHeight w:val="184"/>
          <w:jc w:val="center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03A4" w:rsidRPr="003F0AF9" w:rsidRDefault="00ED03A4" w:rsidP="00AE602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Природни гас</w:t>
            </w:r>
          </w:p>
        </w:tc>
      </w:tr>
      <w:tr w:rsidR="00ED03A4" w:rsidRPr="003F0AF9" w:rsidTr="007362AD">
        <w:trPr>
          <w:trHeight w:val="188"/>
          <w:jc w:val="center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03A4" w:rsidRPr="003F0AF9" w:rsidRDefault="00ED03A4" w:rsidP="00AE602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Пелет</w:t>
            </w:r>
          </w:p>
        </w:tc>
      </w:tr>
      <w:tr w:rsidR="00ED03A4" w:rsidRPr="003F0AF9" w:rsidTr="007362AD">
        <w:trPr>
          <w:trHeight w:val="192"/>
          <w:jc w:val="center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03A4" w:rsidRPr="003F0AF9" w:rsidRDefault="00ED03A4" w:rsidP="00AE602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Даљинско грејање</w:t>
            </w:r>
          </w:p>
        </w:tc>
      </w:tr>
      <w:tr w:rsidR="00ED03A4" w:rsidRPr="003F0AF9" w:rsidTr="007362AD">
        <w:trPr>
          <w:trHeight w:val="65"/>
          <w:jc w:val="center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03A4" w:rsidRPr="003F0AF9" w:rsidRDefault="00ED03A4" w:rsidP="00AE602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Друго (</w:t>
            </w:r>
            <w:r w:rsidR="00771A21"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уписати</w:t>
            </w:r>
            <w:r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</w:tbl>
    <w:p w:rsidR="00916EC9" w:rsidRPr="003F0AF9" w:rsidRDefault="00916EC9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323"/>
      </w:tblGrid>
      <w:tr w:rsidR="00916EC9" w:rsidRPr="003F0AF9" w:rsidTr="007362AD">
        <w:trPr>
          <w:jc w:val="center"/>
        </w:trPr>
        <w:tc>
          <w:tcPr>
            <w:tcW w:w="9323" w:type="dxa"/>
          </w:tcPr>
          <w:p w:rsidR="00916EC9" w:rsidRPr="003F0AF9" w:rsidRDefault="00916EC9" w:rsidP="00AE60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F0A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Постојећи</w:t>
            </w:r>
            <w:r w:rsidR="00A86B80" w:rsidRPr="003F0A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3F0A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прозори на вашем објекту</w:t>
            </w:r>
            <w:r w:rsidR="00771A21"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, </w:t>
            </w:r>
            <w:r w:rsidR="00752BCA"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за примену мере из тачке 1</w:t>
            </w:r>
            <w:r w:rsidR="00845A80"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)</w:t>
            </w:r>
            <w:r w:rsidR="00752BCA" w:rsidRPr="003F0A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која се односи на замену столарије </w:t>
            </w:r>
            <w:r w:rsidR="00771A21" w:rsidRPr="003F0AF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(</w:t>
            </w:r>
            <w:r w:rsidR="0062156B" w:rsidRPr="003F0AF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заокружити редни број)</w:t>
            </w:r>
            <w:r w:rsidRPr="003F0AF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:</w:t>
            </w:r>
          </w:p>
        </w:tc>
      </w:tr>
      <w:tr w:rsidR="00E63938" w:rsidRPr="003F0AF9" w:rsidTr="007362AD">
        <w:trPr>
          <w:trHeight w:val="153"/>
          <w:jc w:val="center"/>
        </w:trPr>
        <w:tc>
          <w:tcPr>
            <w:tcW w:w="9323" w:type="dxa"/>
          </w:tcPr>
          <w:p w:rsidR="00E63938" w:rsidRPr="003F0AF9" w:rsidRDefault="00E63938" w:rsidP="00B04B5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Прозор са дрвеним профилом </w:t>
            </w:r>
          </w:p>
        </w:tc>
      </w:tr>
      <w:tr w:rsidR="00E63938" w:rsidRPr="003F0AF9" w:rsidTr="007362AD">
        <w:trPr>
          <w:trHeight w:val="157"/>
          <w:jc w:val="center"/>
        </w:trPr>
        <w:tc>
          <w:tcPr>
            <w:tcW w:w="9323" w:type="dxa"/>
          </w:tcPr>
          <w:p w:rsidR="00E63938" w:rsidRPr="003F0AF9" w:rsidRDefault="00E63938" w:rsidP="00B04B5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F0AF9">
              <w:rPr>
                <w:rFonts w:ascii="Times New Roman" w:hAnsi="Times New Roman" w:cs="Times New Roman"/>
                <w:noProof/>
                <w:sz w:val="24"/>
                <w:szCs w:val="24"/>
              </w:rPr>
              <w:t>Прозор са челичним профилом</w:t>
            </w: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/>
        </w:rPr>
      </w:pPr>
    </w:p>
    <w:p w:rsidR="007362AD" w:rsidRPr="007362AD" w:rsidRDefault="007362AD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/>
        </w:rPr>
      </w:pPr>
    </w:p>
    <w:bookmarkEnd w:id="1"/>
    <w:p w:rsidR="00030EE3" w:rsidRPr="003F0AF9" w:rsidRDefault="00030EE3" w:rsidP="007362AD">
      <w:pPr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3F0AF9">
        <w:rPr>
          <w:rFonts w:ascii="Times New Roman" w:hAnsi="Times New Roman" w:cs="Times New Roman"/>
          <w:noProof/>
          <w:sz w:val="24"/>
          <w:szCs w:val="24"/>
        </w:rPr>
        <w:t>Датум:________202</w:t>
      </w:r>
      <w:r w:rsidR="00B6461F" w:rsidRPr="003F0AF9">
        <w:rPr>
          <w:rFonts w:ascii="Times New Roman" w:hAnsi="Times New Roman" w:cs="Times New Roman"/>
          <w:noProof/>
          <w:sz w:val="24"/>
          <w:szCs w:val="24"/>
        </w:rPr>
        <w:t>3</w:t>
      </w:r>
      <w:r w:rsidRPr="003F0AF9">
        <w:rPr>
          <w:rFonts w:ascii="Times New Roman" w:hAnsi="Times New Roman" w:cs="Times New Roman"/>
          <w:noProof/>
          <w:sz w:val="24"/>
          <w:szCs w:val="24"/>
        </w:rPr>
        <w:t>.год.</w:t>
      </w:r>
      <w:r w:rsidRPr="003F0AF9">
        <w:rPr>
          <w:rFonts w:ascii="Times New Roman" w:hAnsi="Times New Roman" w:cs="Times New Roman"/>
          <w:noProof/>
          <w:sz w:val="24"/>
          <w:szCs w:val="24"/>
        </w:rPr>
        <w:tab/>
      </w:r>
      <w:r w:rsidRPr="003F0AF9">
        <w:rPr>
          <w:rFonts w:ascii="Times New Roman" w:hAnsi="Times New Roman" w:cs="Times New Roman"/>
          <w:noProof/>
          <w:sz w:val="24"/>
          <w:szCs w:val="24"/>
        </w:rPr>
        <w:tab/>
      </w:r>
      <w:r w:rsidRPr="003F0AF9">
        <w:rPr>
          <w:rFonts w:ascii="Times New Roman" w:hAnsi="Times New Roman" w:cs="Times New Roman"/>
          <w:noProof/>
          <w:sz w:val="24"/>
          <w:szCs w:val="24"/>
        </w:rPr>
        <w:tab/>
      </w:r>
      <w:r w:rsidRPr="003F0AF9">
        <w:rPr>
          <w:rFonts w:ascii="Times New Roman" w:hAnsi="Times New Roman" w:cs="Times New Roman"/>
          <w:noProof/>
          <w:sz w:val="24"/>
          <w:szCs w:val="24"/>
        </w:rPr>
        <w:tab/>
      </w:r>
      <w:r w:rsidRPr="003F0AF9">
        <w:rPr>
          <w:rFonts w:ascii="Times New Roman" w:hAnsi="Times New Roman" w:cs="Times New Roman"/>
          <w:noProof/>
          <w:sz w:val="24"/>
          <w:szCs w:val="24"/>
        </w:rPr>
        <w:tab/>
      </w:r>
      <w:r w:rsidRPr="003F0AF9">
        <w:rPr>
          <w:rFonts w:ascii="Times New Roman" w:hAnsi="Times New Roman" w:cs="Times New Roman"/>
          <w:noProof/>
          <w:sz w:val="24"/>
          <w:szCs w:val="24"/>
        </w:rPr>
        <w:tab/>
      </w:r>
      <w:r w:rsidRPr="003F0AF9">
        <w:rPr>
          <w:rFonts w:ascii="Times New Roman" w:hAnsi="Times New Roman" w:cs="Times New Roman"/>
          <w:noProof/>
          <w:sz w:val="24"/>
          <w:szCs w:val="24"/>
        </w:rPr>
        <w:tab/>
      </w:r>
      <w:r w:rsidRPr="003F0AF9">
        <w:rPr>
          <w:rFonts w:ascii="Times New Roman" w:hAnsi="Times New Roman" w:cs="Times New Roman"/>
          <w:noProof/>
          <w:sz w:val="24"/>
          <w:szCs w:val="24"/>
        </w:rPr>
        <w:tab/>
      </w:r>
      <w:r w:rsidRPr="003F0AF9">
        <w:rPr>
          <w:rFonts w:ascii="Times New Roman" w:hAnsi="Times New Roman" w:cs="Times New Roman"/>
          <w:noProof/>
          <w:sz w:val="24"/>
          <w:szCs w:val="24"/>
        </w:rPr>
        <w:tab/>
      </w:r>
      <w:r w:rsidRPr="003F0AF9">
        <w:rPr>
          <w:rFonts w:ascii="Times New Roman" w:hAnsi="Times New Roman" w:cs="Times New Roman"/>
          <w:noProof/>
          <w:sz w:val="24"/>
          <w:szCs w:val="24"/>
        </w:rPr>
        <w:tab/>
      </w:r>
      <w:r w:rsidRPr="003F0AF9">
        <w:rPr>
          <w:rFonts w:ascii="Times New Roman" w:hAnsi="Times New Roman" w:cs="Times New Roman"/>
          <w:noProof/>
          <w:sz w:val="24"/>
          <w:szCs w:val="24"/>
        </w:rPr>
        <w:tab/>
      </w:r>
      <w:r w:rsidRPr="003F0AF9">
        <w:rPr>
          <w:rFonts w:ascii="Times New Roman" w:hAnsi="Times New Roman" w:cs="Times New Roman"/>
          <w:noProof/>
          <w:sz w:val="24"/>
          <w:szCs w:val="24"/>
        </w:rPr>
        <w:tab/>
      </w:r>
      <w:r w:rsidR="007362AD">
        <w:rPr>
          <w:rFonts w:ascii="Times New Roman" w:hAnsi="Times New Roman" w:cs="Times New Roman"/>
          <w:noProof/>
          <w:sz w:val="24"/>
          <w:szCs w:val="24"/>
          <w:lang/>
        </w:rPr>
        <w:t xml:space="preserve">                                                                                                 </w:t>
      </w:r>
      <w:r w:rsidRPr="003F0AF9">
        <w:rPr>
          <w:rFonts w:ascii="Times New Roman" w:hAnsi="Times New Roman" w:cs="Times New Roman"/>
          <w:noProof/>
          <w:sz w:val="24"/>
          <w:szCs w:val="24"/>
        </w:rPr>
        <w:tab/>
        <w:t xml:space="preserve">Потпис подносиоца </w:t>
      </w:r>
      <w:r w:rsidR="00AE6023" w:rsidRPr="003F0AF9">
        <w:rPr>
          <w:rFonts w:ascii="Times New Roman" w:hAnsi="Times New Roman" w:cs="Times New Roman"/>
          <w:noProof/>
          <w:sz w:val="24"/>
          <w:szCs w:val="24"/>
        </w:rPr>
        <w:t>пријаве</w:t>
      </w:r>
    </w:p>
    <w:p w:rsidR="004E14BD" w:rsidRPr="007362AD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/>
        </w:rPr>
      </w:pPr>
      <w:r w:rsidRPr="003F0AF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</w:t>
      </w:r>
      <w:r w:rsidR="007362AD">
        <w:rPr>
          <w:rFonts w:ascii="Times New Roman" w:hAnsi="Times New Roman" w:cs="Times New Roman"/>
          <w:noProof/>
          <w:sz w:val="24"/>
          <w:szCs w:val="24"/>
          <w:lang/>
        </w:rPr>
        <w:t xml:space="preserve">      _______________________</w:t>
      </w:r>
    </w:p>
    <w:p w:rsidR="00CB7E8C" w:rsidRPr="003F0AF9" w:rsidRDefault="004E14BD" w:rsidP="007362A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i/>
          <w:iCs/>
          <w:noProof/>
          <w:sz w:val="24"/>
          <w:szCs w:val="24"/>
          <w:u w:val="single"/>
        </w:rPr>
      </w:pPr>
      <w:r w:rsidRPr="003F0AF9">
        <w:rPr>
          <w:rFonts w:ascii="Times New Roman" w:hAnsi="Times New Roman" w:cs="Times New Roman"/>
          <w:noProof/>
          <w:sz w:val="24"/>
          <w:szCs w:val="24"/>
        </w:rPr>
        <w:tab/>
      </w:r>
      <w:r w:rsidRPr="003F0AF9">
        <w:rPr>
          <w:rFonts w:ascii="Times New Roman" w:hAnsi="Times New Roman" w:cs="Times New Roman"/>
          <w:noProof/>
          <w:sz w:val="24"/>
          <w:szCs w:val="24"/>
        </w:rPr>
        <w:tab/>
      </w:r>
      <w:r w:rsidRPr="003F0AF9">
        <w:rPr>
          <w:rFonts w:ascii="Times New Roman" w:hAnsi="Times New Roman" w:cs="Times New Roman"/>
          <w:noProof/>
          <w:sz w:val="24"/>
          <w:szCs w:val="24"/>
        </w:rPr>
        <w:tab/>
      </w:r>
      <w:r w:rsidRPr="003F0AF9">
        <w:rPr>
          <w:rFonts w:ascii="Times New Roman" w:hAnsi="Times New Roman" w:cs="Times New Roman"/>
          <w:noProof/>
          <w:sz w:val="24"/>
          <w:szCs w:val="24"/>
        </w:rPr>
        <w:tab/>
      </w:r>
      <w:r w:rsidRPr="003F0AF9">
        <w:rPr>
          <w:rFonts w:ascii="Times New Roman" w:hAnsi="Times New Roman" w:cs="Times New Roman"/>
          <w:noProof/>
          <w:sz w:val="24"/>
          <w:szCs w:val="24"/>
        </w:rPr>
        <w:tab/>
      </w:r>
      <w:r w:rsidRPr="003F0AF9">
        <w:rPr>
          <w:rFonts w:ascii="Times New Roman" w:hAnsi="Times New Roman" w:cs="Times New Roman"/>
          <w:noProof/>
          <w:sz w:val="24"/>
          <w:szCs w:val="24"/>
        </w:rPr>
        <w:tab/>
      </w:r>
      <w:r w:rsidRPr="003F0AF9">
        <w:rPr>
          <w:rFonts w:ascii="Times New Roman" w:hAnsi="Times New Roman" w:cs="Times New Roman"/>
          <w:noProof/>
          <w:sz w:val="24"/>
          <w:szCs w:val="24"/>
        </w:rPr>
        <w:tab/>
      </w:r>
      <w:r w:rsidRPr="003F0AF9">
        <w:rPr>
          <w:rFonts w:ascii="Times New Roman" w:hAnsi="Times New Roman" w:cs="Times New Roman"/>
          <w:noProof/>
          <w:sz w:val="24"/>
          <w:szCs w:val="24"/>
        </w:rPr>
        <w:tab/>
      </w:r>
      <w:r w:rsidRPr="003F0AF9">
        <w:rPr>
          <w:rFonts w:ascii="Times New Roman" w:hAnsi="Times New Roman" w:cs="Times New Roman"/>
          <w:noProof/>
          <w:sz w:val="24"/>
          <w:szCs w:val="24"/>
        </w:rPr>
        <w:tab/>
      </w:r>
      <w:r w:rsidRPr="003F0AF9">
        <w:rPr>
          <w:rFonts w:ascii="Times New Roman" w:hAnsi="Times New Roman" w:cs="Times New Roman"/>
          <w:noProof/>
          <w:sz w:val="24"/>
          <w:szCs w:val="24"/>
        </w:rPr>
        <w:tab/>
      </w:r>
      <w:r w:rsidRPr="003F0AF9">
        <w:rPr>
          <w:rFonts w:ascii="Times New Roman" w:hAnsi="Times New Roman" w:cs="Times New Roman"/>
          <w:noProof/>
          <w:sz w:val="24"/>
          <w:szCs w:val="24"/>
        </w:rPr>
        <w:tab/>
      </w:r>
    </w:p>
    <w:sectPr w:rsidR="00CB7E8C" w:rsidRPr="003F0AF9" w:rsidSect="00161A6F">
      <w:headerReference w:type="default" r:id="rId8"/>
      <w:footerReference w:type="default" r:id="rId9"/>
      <w:pgSz w:w="12240" w:h="15840"/>
      <w:pgMar w:top="426" w:right="720" w:bottom="720" w:left="720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CEF" w:rsidRDefault="00DB7CEF" w:rsidP="00CB7E8C">
      <w:pPr>
        <w:spacing w:after="0" w:line="240" w:lineRule="auto"/>
      </w:pPr>
      <w:r>
        <w:separator/>
      </w:r>
    </w:p>
  </w:endnote>
  <w:endnote w:type="continuationSeparator" w:id="0">
    <w:p w:rsidR="00DB7CEF" w:rsidRDefault="00DB7CEF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0058704"/>
      <w:docPartObj>
        <w:docPartGallery w:val="Page Numbers (Bottom of Page)"/>
        <w:docPartUnique/>
      </w:docPartObj>
    </w:sdtPr>
    <w:sdtContent>
      <w:p w:rsidR="00263A55" w:rsidRDefault="00463DF0">
        <w:pPr>
          <w:pStyle w:val="Footer"/>
          <w:jc w:val="right"/>
        </w:pPr>
        <w:r w:rsidRPr="00263A5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63A55" w:rsidRPr="00263A5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63A5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51BE2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263A5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63A55" w:rsidRDefault="00263A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CEF" w:rsidRDefault="00DB7CEF" w:rsidP="00CB7E8C">
      <w:pPr>
        <w:spacing w:after="0" w:line="240" w:lineRule="auto"/>
      </w:pPr>
      <w:r>
        <w:separator/>
      </w:r>
    </w:p>
  </w:footnote>
  <w:footnote w:type="continuationSeparator" w:id="0">
    <w:p w:rsidR="00DB7CEF" w:rsidRDefault="00DB7CEF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215569"/>
    <w:multiLevelType w:val="hybridMultilevel"/>
    <w:tmpl w:val="999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A2161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8"/>
  </w:num>
  <w:num w:numId="5">
    <w:abstractNumId w:val="14"/>
  </w:num>
  <w:num w:numId="6">
    <w:abstractNumId w:val="29"/>
  </w:num>
  <w:num w:numId="7">
    <w:abstractNumId w:val="12"/>
  </w:num>
  <w:num w:numId="8">
    <w:abstractNumId w:val="15"/>
  </w:num>
  <w:num w:numId="9">
    <w:abstractNumId w:val="31"/>
  </w:num>
  <w:num w:numId="10">
    <w:abstractNumId w:val="30"/>
  </w:num>
  <w:num w:numId="11">
    <w:abstractNumId w:val="7"/>
  </w:num>
  <w:num w:numId="12">
    <w:abstractNumId w:val="28"/>
  </w:num>
  <w:num w:numId="13">
    <w:abstractNumId w:val="22"/>
  </w:num>
  <w:num w:numId="14">
    <w:abstractNumId w:val="3"/>
  </w:num>
  <w:num w:numId="15">
    <w:abstractNumId w:val="9"/>
  </w:num>
  <w:num w:numId="16">
    <w:abstractNumId w:val="20"/>
  </w:num>
  <w:num w:numId="17">
    <w:abstractNumId w:val="27"/>
  </w:num>
  <w:num w:numId="18">
    <w:abstractNumId w:val="19"/>
  </w:num>
  <w:num w:numId="19">
    <w:abstractNumId w:val="0"/>
  </w:num>
  <w:num w:numId="20">
    <w:abstractNumId w:val="11"/>
  </w:num>
  <w:num w:numId="21">
    <w:abstractNumId w:val="4"/>
  </w:num>
  <w:num w:numId="22">
    <w:abstractNumId w:val="6"/>
  </w:num>
  <w:num w:numId="23">
    <w:abstractNumId w:val="23"/>
  </w:num>
  <w:num w:numId="24">
    <w:abstractNumId w:val="10"/>
  </w:num>
  <w:num w:numId="25">
    <w:abstractNumId w:val="18"/>
  </w:num>
  <w:num w:numId="26">
    <w:abstractNumId w:val="21"/>
  </w:num>
  <w:num w:numId="27">
    <w:abstractNumId w:val="1"/>
  </w:num>
  <w:num w:numId="28">
    <w:abstractNumId w:val="13"/>
  </w:num>
  <w:num w:numId="29">
    <w:abstractNumId w:val="26"/>
  </w:num>
  <w:num w:numId="30">
    <w:abstractNumId w:val="5"/>
  </w:num>
  <w:num w:numId="31">
    <w:abstractNumId w:val="17"/>
  </w:num>
  <w:num w:numId="32">
    <w:abstractNumId w:val="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03F7F"/>
    <w:rsid w:val="0001049A"/>
    <w:rsid w:val="000113AA"/>
    <w:rsid w:val="000309F7"/>
    <w:rsid w:val="00030EE3"/>
    <w:rsid w:val="00035EFA"/>
    <w:rsid w:val="00041173"/>
    <w:rsid w:val="000411B5"/>
    <w:rsid w:val="000458B9"/>
    <w:rsid w:val="00052AB5"/>
    <w:rsid w:val="00054D2F"/>
    <w:rsid w:val="00062C9F"/>
    <w:rsid w:val="00092C82"/>
    <w:rsid w:val="00096283"/>
    <w:rsid w:val="000A570B"/>
    <w:rsid w:val="000A762E"/>
    <w:rsid w:val="000B3E12"/>
    <w:rsid w:val="000B5B83"/>
    <w:rsid w:val="000D4ACD"/>
    <w:rsid w:val="000D62C7"/>
    <w:rsid w:val="000F1414"/>
    <w:rsid w:val="000F34C9"/>
    <w:rsid w:val="00100950"/>
    <w:rsid w:val="00103269"/>
    <w:rsid w:val="00115E5A"/>
    <w:rsid w:val="00121771"/>
    <w:rsid w:val="001232D4"/>
    <w:rsid w:val="00125AA3"/>
    <w:rsid w:val="001444DB"/>
    <w:rsid w:val="00145D69"/>
    <w:rsid w:val="00157B30"/>
    <w:rsid w:val="001618A6"/>
    <w:rsid w:val="00161A6F"/>
    <w:rsid w:val="00165F07"/>
    <w:rsid w:val="0018068A"/>
    <w:rsid w:val="00186AF8"/>
    <w:rsid w:val="001D54C8"/>
    <w:rsid w:val="001F600E"/>
    <w:rsid w:val="0020470D"/>
    <w:rsid w:val="00213A2F"/>
    <w:rsid w:val="00215AAC"/>
    <w:rsid w:val="00224C4F"/>
    <w:rsid w:val="00263A55"/>
    <w:rsid w:val="00266B51"/>
    <w:rsid w:val="002B31BC"/>
    <w:rsid w:val="002B5978"/>
    <w:rsid w:val="002C788C"/>
    <w:rsid w:val="002D1A13"/>
    <w:rsid w:val="002D37E0"/>
    <w:rsid w:val="002E5131"/>
    <w:rsid w:val="002F7814"/>
    <w:rsid w:val="003239CB"/>
    <w:rsid w:val="00370499"/>
    <w:rsid w:val="003967AD"/>
    <w:rsid w:val="003A361B"/>
    <w:rsid w:val="003D67B7"/>
    <w:rsid w:val="003E5425"/>
    <w:rsid w:val="003E735E"/>
    <w:rsid w:val="003F0AF9"/>
    <w:rsid w:val="00406587"/>
    <w:rsid w:val="00410446"/>
    <w:rsid w:val="004135DF"/>
    <w:rsid w:val="00414D8E"/>
    <w:rsid w:val="00425CAA"/>
    <w:rsid w:val="00436EAA"/>
    <w:rsid w:val="00445ECB"/>
    <w:rsid w:val="00451A10"/>
    <w:rsid w:val="00451C23"/>
    <w:rsid w:val="00463DF0"/>
    <w:rsid w:val="004643B5"/>
    <w:rsid w:val="00482B04"/>
    <w:rsid w:val="00486144"/>
    <w:rsid w:val="00496203"/>
    <w:rsid w:val="004A3D13"/>
    <w:rsid w:val="004A60B6"/>
    <w:rsid w:val="004C602B"/>
    <w:rsid w:val="004D2C2E"/>
    <w:rsid w:val="004D6560"/>
    <w:rsid w:val="004D7ACC"/>
    <w:rsid w:val="004E14BD"/>
    <w:rsid w:val="004E3338"/>
    <w:rsid w:val="004F2A9E"/>
    <w:rsid w:val="004F4F22"/>
    <w:rsid w:val="00502488"/>
    <w:rsid w:val="00503952"/>
    <w:rsid w:val="00514B5C"/>
    <w:rsid w:val="005220B1"/>
    <w:rsid w:val="0052721F"/>
    <w:rsid w:val="00536FD8"/>
    <w:rsid w:val="00552A02"/>
    <w:rsid w:val="00556FCB"/>
    <w:rsid w:val="00571359"/>
    <w:rsid w:val="0058199F"/>
    <w:rsid w:val="005A2199"/>
    <w:rsid w:val="005C12AC"/>
    <w:rsid w:val="005C600A"/>
    <w:rsid w:val="005C7FA7"/>
    <w:rsid w:val="005E2557"/>
    <w:rsid w:val="005E6D56"/>
    <w:rsid w:val="005F006E"/>
    <w:rsid w:val="00611DB8"/>
    <w:rsid w:val="00612AAC"/>
    <w:rsid w:val="0062156B"/>
    <w:rsid w:val="00625354"/>
    <w:rsid w:val="00627FA9"/>
    <w:rsid w:val="0063538F"/>
    <w:rsid w:val="00636B92"/>
    <w:rsid w:val="006463E6"/>
    <w:rsid w:val="00650A2A"/>
    <w:rsid w:val="0065273A"/>
    <w:rsid w:val="0065562C"/>
    <w:rsid w:val="00660350"/>
    <w:rsid w:val="0066540E"/>
    <w:rsid w:val="00670599"/>
    <w:rsid w:val="00675765"/>
    <w:rsid w:val="00682E9E"/>
    <w:rsid w:val="00696A29"/>
    <w:rsid w:val="006A0595"/>
    <w:rsid w:val="006B7E3B"/>
    <w:rsid w:val="006C252A"/>
    <w:rsid w:val="006C5E11"/>
    <w:rsid w:val="006E0396"/>
    <w:rsid w:val="006E46BB"/>
    <w:rsid w:val="006F1F74"/>
    <w:rsid w:val="007014C4"/>
    <w:rsid w:val="0072339D"/>
    <w:rsid w:val="00725255"/>
    <w:rsid w:val="007354A5"/>
    <w:rsid w:val="007362AD"/>
    <w:rsid w:val="0073744E"/>
    <w:rsid w:val="00752669"/>
    <w:rsid w:val="00752BCA"/>
    <w:rsid w:val="00756C04"/>
    <w:rsid w:val="00770A36"/>
    <w:rsid w:val="00771A21"/>
    <w:rsid w:val="00775046"/>
    <w:rsid w:val="00784F8D"/>
    <w:rsid w:val="00791D3F"/>
    <w:rsid w:val="007B40A4"/>
    <w:rsid w:val="007E7712"/>
    <w:rsid w:val="007F5D8F"/>
    <w:rsid w:val="00810731"/>
    <w:rsid w:val="00811065"/>
    <w:rsid w:val="00814F24"/>
    <w:rsid w:val="00825EBD"/>
    <w:rsid w:val="00845A80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8F3544"/>
    <w:rsid w:val="00902AE4"/>
    <w:rsid w:val="00913FD2"/>
    <w:rsid w:val="00916EC9"/>
    <w:rsid w:val="009242B9"/>
    <w:rsid w:val="009453DF"/>
    <w:rsid w:val="009471F0"/>
    <w:rsid w:val="00950A62"/>
    <w:rsid w:val="0095725F"/>
    <w:rsid w:val="0097541E"/>
    <w:rsid w:val="0097747A"/>
    <w:rsid w:val="00983E78"/>
    <w:rsid w:val="00992F97"/>
    <w:rsid w:val="00996108"/>
    <w:rsid w:val="009B4BCA"/>
    <w:rsid w:val="009B7494"/>
    <w:rsid w:val="009E1035"/>
    <w:rsid w:val="009E2DD9"/>
    <w:rsid w:val="009F3C49"/>
    <w:rsid w:val="00A00A87"/>
    <w:rsid w:val="00A0238E"/>
    <w:rsid w:val="00A0389E"/>
    <w:rsid w:val="00A51C28"/>
    <w:rsid w:val="00A54C08"/>
    <w:rsid w:val="00A55C46"/>
    <w:rsid w:val="00A654CB"/>
    <w:rsid w:val="00A70556"/>
    <w:rsid w:val="00A77CA4"/>
    <w:rsid w:val="00A85075"/>
    <w:rsid w:val="00A86B80"/>
    <w:rsid w:val="00A86C81"/>
    <w:rsid w:val="00A949DA"/>
    <w:rsid w:val="00AB0591"/>
    <w:rsid w:val="00AE07AA"/>
    <w:rsid w:val="00AE5A07"/>
    <w:rsid w:val="00AE6023"/>
    <w:rsid w:val="00AF4E34"/>
    <w:rsid w:val="00B04B51"/>
    <w:rsid w:val="00B104CB"/>
    <w:rsid w:val="00B159AD"/>
    <w:rsid w:val="00B335B4"/>
    <w:rsid w:val="00B33E0C"/>
    <w:rsid w:val="00B3596B"/>
    <w:rsid w:val="00B43512"/>
    <w:rsid w:val="00B6461F"/>
    <w:rsid w:val="00B66347"/>
    <w:rsid w:val="00B730FB"/>
    <w:rsid w:val="00B74A26"/>
    <w:rsid w:val="00B8177E"/>
    <w:rsid w:val="00B84152"/>
    <w:rsid w:val="00B84EE2"/>
    <w:rsid w:val="00B9030F"/>
    <w:rsid w:val="00B90B12"/>
    <w:rsid w:val="00BA1DE0"/>
    <w:rsid w:val="00BC3C11"/>
    <w:rsid w:val="00BC770A"/>
    <w:rsid w:val="00BD7CE2"/>
    <w:rsid w:val="00BE3026"/>
    <w:rsid w:val="00BF2099"/>
    <w:rsid w:val="00C02441"/>
    <w:rsid w:val="00C041E1"/>
    <w:rsid w:val="00C0509B"/>
    <w:rsid w:val="00C26C3F"/>
    <w:rsid w:val="00C462E1"/>
    <w:rsid w:val="00C46AE0"/>
    <w:rsid w:val="00C50153"/>
    <w:rsid w:val="00C51A4F"/>
    <w:rsid w:val="00C51BE2"/>
    <w:rsid w:val="00C5235D"/>
    <w:rsid w:val="00C72B2E"/>
    <w:rsid w:val="00C86291"/>
    <w:rsid w:val="00CB0FBC"/>
    <w:rsid w:val="00CB2FAD"/>
    <w:rsid w:val="00CB6DFA"/>
    <w:rsid w:val="00CB7E8C"/>
    <w:rsid w:val="00CC1612"/>
    <w:rsid w:val="00CC78DF"/>
    <w:rsid w:val="00D060F3"/>
    <w:rsid w:val="00D13CF6"/>
    <w:rsid w:val="00D17F10"/>
    <w:rsid w:val="00D24529"/>
    <w:rsid w:val="00D24B27"/>
    <w:rsid w:val="00D36390"/>
    <w:rsid w:val="00D54D97"/>
    <w:rsid w:val="00D55D2F"/>
    <w:rsid w:val="00D66E66"/>
    <w:rsid w:val="00D745B6"/>
    <w:rsid w:val="00D778AB"/>
    <w:rsid w:val="00D84402"/>
    <w:rsid w:val="00D853EF"/>
    <w:rsid w:val="00D94E38"/>
    <w:rsid w:val="00DA40E3"/>
    <w:rsid w:val="00DA53D4"/>
    <w:rsid w:val="00DA7892"/>
    <w:rsid w:val="00DB67CD"/>
    <w:rsid w:val="00DB7CEF"/>
    <w:rsid w:val="00DE4C76"/>
    <w:rsid w:val="00DF060B"/>
    <w:rsid w:val="00DF24FD"/>
    <w:rsid w:val="00DF753A"/>
    <w:rsid w:val="00E125BD"/>
    <w:rsid w:val="00E260B3"/>
    <w:rsid w:val="00E3226C"/>
    <w:rsid w:val="00E46A5C"/>
    <w:rsid w:val="00E51326"/>
    <w:rsid w:val="00E54E75"/>
    <w:rsid w:val="00E602FC"/>
    <w:rsid w:val="00E63938"/>
    <w:rsid w:val="00E77614"/>
    <w:rsid w:val="00E824A4"/>
    <w:rsid w:val="00E85733"/>
    <w:rsid w:val="00E919C1"/>
    <w:rsid w:val="00E93681"/>
    <w:rsid w:val="00EA5A2C"/>
    <w:rsid w:val="00EC747B"/>
    <w:rsid w:val="00ED03A4"/>
    <w:rsid w:val="00ED3A13"/>
    <w:rsid w:val="00EE2ACD"/>
    <w:rsid w:val="00EF59A7"/>
    <w:rsid w:val="00F14531"/>
    <w:rsid w:val="00F22C3C"/>
    <w:rsid w:val="00F43B94"/>
    <w:rsid w:val="00F46C23"/>
    <w:rsid w:val="00F50B1A"/>
    <w:rsid w:val="00F7002D"/>
    <w:rsid w:val="00F775AD"/>
    <w:rsid w:val="00F927AD"/>
    <w:rsid w:val="00F971CF"/>
    <w:rsid w:val="00FA01F1"/>
    <w:rsid w:val="00FA0DD0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  <w:style w:type="paragraph" w:styleId="Revision">
    <w:name w:val="Revision"/>
    <w:hidden/>
    <w:uiPriority w:val="99"/>
    <w:semiHidden/>
    <w:rsid w:val="00A70556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DC0C0-3E38-4AF4-8A57-25617227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User</cp:lastModifiedBy>
  <cp:revision>16</cp:revision>
  <cp:lastPrinted>2021-08-06T05:54:00Z</cp:lastPrinted>
  <dcterms:created xsi:type="dcterms:W3CDTF">2023-09-15T12:09:00Z</dcterms:created>
  <dcterms:modified xsi:type="dcterms:W3CDTF">2023-09-27T09:47:00Z</dcterms:modified>
</cp:coreProperties>
</file>